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A80E" w14:textId="5531FDB4" w:rsidR="00163507" w:rsidRPr="008013FE" w:rsidRDefault="007666EF" w:rsidP="00163507">
      <w:pPr>
        <w:rPr>
          <w:lang w:eastAsia="x-none"/>
        </w:rPr>
      </w:pPr>
      <w:r>
        <w:rPr>
          <w:noProof/>
          <w:color w:val="1F497D"/>
          <w:lang w:eastAsia="nl-NL"/>
        </w:rPr>
        <w:drawing>
          <wp:inline distT="0" distB="0" distL="0" distR="0" wp14:anchorId="3265F39E" wp14:editId="1A36B84F">
            <wp:extent cx="4063365" cy="13436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3365" cy="1343660"/>
                    </a:xfrm>
                    <a:prstGeom prst="rect">
                      <a:avLst/>
                    </a:prstGeom>
                    <a:noFill/>
                    <a:ln>
                      <a:noFill/>
                    </a:ln>
                  </pic:spPr>
                </pic:pic>
              </a:graphicData>
            </a:graphic>
          </wp:inline>
        </w:drawing>
      </w:r>
      <w:r w:rsidR="00163507" w:rsidRPr="008013FE">
        <w:rPr>
          <w:lang w:eastAsia="x-none"/>
        </w:rPr>
        <w:t xml:space="preserve"> </w:t>
      </w:r>
    </w:p>
    <w:p w14:paraId="0BAF1873" w14:textId="77777777" w:rsidR="00163507" w:rsidRPr="008013FE" w:rsidRDefault="00163507" w:rsidP="00163507">
      <w:pPr>
        <w:rPr>
          <w:lang w:eastAsia="x-none"/>
        </w:rPr>
      </w:pPr>
    </w:p>
    <w:p w14:paraId="5749B4E4" w14:textId="77777777" w:rsidR="00163507" w:rsidRPr="008013FE" w:rsidRDefault="00163507" w:rsidP="00163507">
      <w:pPr>
        <w:rPr>
          <w:lang w:eastAsia="x-none"/>
        </w:rPr>
      </w:pPr>
    </w:p>
    <w:p w14:paraId="41AD62BF" w14:textId="77777777" w:rsidR="00163507" w:rsidRPr="008013FE" w:rsidRDefault="00163507" w:rsidP="00163507">
      <w:pPr>
        <w:rPr>
          <w:lang w:eastAsia="x-none"/>
        </w:rPr>
      </w:pPr>
    </w:p>
    <w:p w14:paraId="33B22403" w14:textId="77777777" w:rsidR="00163507" w:rsidRPr="008013FE" w:rsidRDefault="00163507" w:rsidP="00163507">
      <w:pPr>
        <w:rPr>
          <w:lang w:eastAsia="x-none"/>
        </w:rPr>
      </w:pPr>
    </w:p>
    <w:p w14:paraId="541C4CC6" w14:textId="77777777" w:rsidR="00163507" w:rsidRPr="008013FE" w:rsidRDefault="00163507" w:rsidP="00163507">
      <w:pPr>
        <w:rPr>
          <w:lang w:eastAsia="x-none"/>
        </w:rPr>
      </w:pPr>
    </w:p>
    <w:p w14:paraId="5CBA1EEC" w14:textId="047A8925" w:rsidR="00163507" w:rsidRPr="006704C6" w:rsidRDefault="00163507" w:rsidP="00163507">
      <w:pPr>
        <w:pStyle w:val="Titel"/>
        <w:rPr>
          <w:rStyle w:val="Onopgemaaktetabel31"/>
          <w:sz w:val="80"/>
          <w:szCs w:val="80"/>
          <w:lang w:val="nl-NL"/>
        </w:rPr>
      </w:pPr>
      <w:r w:rsidRPr="00163507">
        <w:rPr>
          <w:sz w:val="80"/>
          <w:szCs w:val="80"/>
        </w:rPr>
        <w:t>Jaarverslag 20</w:t>
      </w:r>
      <w:r w:rsidR="006704C6">
        <w:rPr>
          <w:sz w:val="80"/>
          <w:szCs w:val="80"/>
          <w:lang w:val="nl-NL"/>
        </w:rPr>
        <w:t>2</w:t>
      </w:r>
      <w:r w:rsidR="008A354E">
        <w:rPr>
          <w:sz w:val="80"/>
          <w:szCs w:val="80"/>
          <w:lang w:val="nl-NL"/>
        </w:rPr>
        <w:t>2</w:t>
      </w:r>
    </w:p>
    <w:p w14:paraId="6B411926" w14:textId="77777777" w:rsidR="00163507" w:rsidRPr="00BB0065" w:rsidRDefault="00163507" w:rsidP="00163507">
      <w:pPr>
        <w:rPr>
          <w:lang w:eastAsia="x-none"/>
        </w:rPr>
      </w:pPr>
    </w:p>
    <w:p w14:paraId="3B6EC9B4" w14:textId="77777777" w:rsidR="00163507" w:rsidRPr="00163507" w:rsidRDefault="00163507" w:rsidP="00163507">
      <w:pPr>
        <w:rPr>
          <w:lang w:eastAsia="x-none"/>
        </w:rPr>
      </w:pPr>
      <w:r w:rsidRPr="00163507">
        <w:rPr>
          <w:lang w:eastAsia="x-none"/>
        </w:rPr>
        <w:br w:type="page"/>
      </w:r>
    </w:p>
    <w:p w14:paraId="243CE4D2" w14:textId="46644FA1" w:rsidR="00D572BD" w:rsidRDefault="00D572BD" w:rsidP="00D572BD">
      <w:pPr>
        <w:pStyle w:val="Kop1"/>
        <w:spacing w:line="360" w:lineRule="auto"/>
      </w:pPr>
      <w:bookmarkStart w:id="0" w:name="_Toc132289881"/>
      <w:r w:rsidRPr="007A5627">
        <w:rPr>
          <w:lang w:val="nl-NL"/>
        </w:rPr>
        <w:lastRenderedPageBreak/>
        <w:t xml:space="preserve">Voorwoord </w:t>
      </w:r>
      <w:r w:rsidR="0094062D" w:rsidRPr="007A5627">
        <w:t xml:space="preserve">Jaarverslag </w:t>
      </w:r>
      <w:r w:rsidRPr="007A5627">
        <w:rPr>
          <w:lang w:val="nl-NL"/>
        </w:rPr>
        <w:t xml:space="preserve">Beter Onderwijs Nederland </w:t>
      </w:r>
      <w:r w:rsidR="0094062D" w:rsidRPr="007A5627">
        <w:t>20</w:t>
      </w:r>
      <w:r w:rsidR="006704C6" w:rsidRPr="007A5627">
        <w:rPr>
          <w:lang w:val="nl-NL"/>
        </w:rPr>
        <w:t>2</w:t>
      </w:r>
      <w:r w:rsidR="008A354E" w:rsidRPr="007A5627">
        <w:rPr>
          <w:lang w:val="nl-NL"/>
        </w:rPr>
        <w:t>2</w:t>
      </w:r>
      <w:bookmarkEnd w:id="0"/>
    </w:p>
    <w:p w14:paraId="7380CD49" w14:textId="77777777" w:rsidR="00AC73C1" w:rsidRDefault="00AC73C1" w:rsidP="00AC73C1"/>
    <w:p w14:paraId="3766E43D" w14:textId="5B3DF8DB" w:rsidR="00AC73C1" w:rsidRPr="00AC73C1" w:rsidRDefault="00AC73C1" w:rsidP="00AC73C1">
      <w:pPr>
        <w:rPr>
          <w:sz w:val="24"/>
          <w:szCs w:val="24"/>
        </w:rPr>
      </w:pPr>
      <w:r w:rsidRPr="00AC73C1">
        <w:rPr>
          <w:sz w:val="24"/>
          <w:szCs w:val="24"/>
        </w:rPr>
        <w:t xml:space="preserve">Hierbij presenteren we u het jaarverslag van de vereniging </w:t>
      </w:r>
      <w:r w:rsidRPr="00AC73C1">
        <w:rPr>
          <w:i/>
          <w:sz w:val="24"/>
          <w:szCs w:val="24"/>
        </w:rPr>
        <w:t>Beter Onderwijs Nederland</w:t>
      </w:r>
      <w:r w:rsidRPr="00AC73C1">
        <w:rPr>
          <w:sz w:val="24"/>
          <w:szCs w:val="24"/>
        </w:rPr>
        <w:t xml:space="preserve"> over de periode 2022. Het is een jaar geweest waarin de gevolgen van het coronabeleid voor de Nederlandse jeugd pijnlijk aan het licht zijn getreden. Recent kwam een rapport uit van het RIVM in samenwerking met de GGD dat duidelijk maakt dat bijna de helft van de Nederlandse jongeren momenteel psychische problemen hebben . De uitval in het onderste segment van het  mbo  is schrikbarend. Gevreesd moet worden dat de miljardeninvesteringen die door het kabinet zijn gedaan  niet afdoende zijn om permanente schade op lange termijn te voorkomen. </w:t>
      </w:r>
    </w:p>
    <w:p w14:paraId="441DE6BD" w14:textId="77777777" w:rsidR="00AC73C1" w:rsidRPr="00AC73C1" w:rsidRDefault="00AC73C1" w:rsidP="00AC73C1">
      <w:pPr>
        <w:rPr>
          <w:sz w:val="24"/>
          <w:szCs w:val="24"/>
        </w:rPr>
      </w:pPr>
      <w:r w:rsidRPr="00AC73C1">
        <w:rPr>
          <w:sz w:val="24"/>
          <w:szCs w:val="24"/>
        </w:rPr>
        <w:t xml:space="preserve">Los van de vraag in hoeverre deze schade  sowieso ongedaan kan worden gemaakt, hebben we als vereniging sinds onze oprichting in 2006 steeds benadrukt dat extra geld niet de oplossing is om de problemen in ons onderwijs op te lossen. In een situatie waarin de overheid haar zicht en grip op de besteding van publieke middelen in het onderwijs is verloren en in te veel gevallen nauwelijks in staat is om de kwaliteit van het onderwijs te waarborgen, is de kans groot dat leerlingen en docenten maar weinig baat hebben bij al die extra miljarden. Dat is sinds de invoering van de lumpsum-financiering niet anders geweest. De noodzaak van een fundamentele andere bekostigingsstructuur blijft dus onverminderd groot, maar vooralsnog lijkt de overheid nog steeds niet van zins of niet bij machte om het roer om te gooien. Het bestuur van Beter Onderwijs Nederland heeft besloten om de kwestie van bekostiging de komende tijd opnieuw onder de aandacht te brengen. Verandering van de bekostigingsstructuur is een essentieel element om echt iets te kunnen doen aan de misère in ons onderwijs. </w:t>
      </w:r>
    </w:p>
    <w:p w14:paraId="4A29B149" w14:textId="77777777" w:rsidR="00AC73C1" w:rsidRPr="00AC73C1" w:rsidRDefault="00AC73C1" w:rsidP="00AC73C1">
      <w:pPr>
        <w:rPr>
          <w:sz w:val="24"/>
          <w:szCs w:val="24"/>
        </w:rPr>
      </w:pPr>
    </w:p>
    <w:p w14:paraId="3C830D8B" w14:textId="77777777" w:rsidR="00AC73C1" w:rsidRPr="00AC73C1" w:rsidRDefault="00AC73C1" w:rsidP="00AC73C1">
      <w:pPr>
        <w:rPr>
          <w:sz w:val="24"/>
          <w:szCs w:val="24"/>
        </w:rPr>
      </w:pPr>
      <w:r w:rsidRPr="00AC73C1">
        <w:rPr>
          <w:sz w:val="24"/>
          <w:szCs w:val="24"/>
        </w:rPr>
        <w:t xml:space="preserve">Onze kritiek op de neergang van het Nederlands onderwijs in de afgelopen decennia wordt inmiddels door velen gedeeld. Verscheidene acties hebben wel degelijk hun vruchten afgeworpen: onze aanval op de rampzalige plannen rond onderwijs 2032 en curriculum.nu is succesvol verlopen. In 2022 heeft ook minister Wiersma besloten het hele project af te blazen. Inmiddels vindt ook onze kritiek op de doorgeslagen verengelsing van de universiteiten weerklank bij velen. Kamerlid Pieter Omtzigt heeft zich vastgebeten in dit dossier en we hebben in hem een belangrijke politieke medestander. Voor het eerst sinds wij dit debat hebben opgestart, heeft de kamer zich in meerderheid uitgesproken voor de handhaving van de oorspronkelijke wet. Het is natuurlijk de vraag wat minister Dijkgraaf uiteindelijk gaat doen, maar voortgaan op de huidige weg lijkt nu echt onmogelijk. Dat is mede te danken aan de inzet van BON en met name ook aan de vasthoudende inzet van Felix Huygen en Francisca Wagenmakers, die ik daarvoor zeer erkentelijk ben. </w:t>
      </w:r>
    </w:p>
    <w:p w14:paraId="0AAB670A" w14:textId="77777777" w:rsidR="00AC73C1" w:rsidRPr="00AC73C1" w:rsidRDefault="00AC73C1" w:rsidP="00AC73C1">
      <w:pPr>
        <w:rPr>
          <w:sz w:val="24"/>
          <w:szCs w:val="24"/>
        </w:rPr>
      </w:pPr>
    </w:p>
    <w:p w14:paraId="6C9CA06E" w14:textId="77777777" w:rsidR="00AC73C1" w:rsidRPr="00AC73C1" w:rsidRDefault="00AC73C1" w:rsidP="00AC73C1">
      <w:pPr>
        <w:rPr>
          <w:sz w:val="24"/>
          <w:szCs w:val="24"/>
        </w:rPr>
      </w:pPr>
      <w:r w:rsidRPr="00AC73C1">
        <w:rPr>
          <w:sz w:val="24"/>
          <w:szCs w:val="24"/>
        </w:rPr>
        <w:lastRenderedPageBreak/>
        <w:t xml:space="preserve">Daarmee is tevens aangegeven dat onze jarenlange inspanning voor de verbetering van ons onderwijs niet helemaal voor niets is geweest. De aanhouder wint zullen we maar zeggen, maar het is wel de vraag hoeveel kinderen en jongeren in de tussentijd nog het slachtoffer zullen worden van  het falend onderwijsbeleid. Hoe dan ook,  het is geen optie om de handdoek in de ring te gooien. De tijden veranderen en het zou best kunnen dat met de komst van een nieuw kabinet de geesten echt rijp zijn voor een fundamentele koerswijziging. </w:t>
      </w:r>
    </w:p>
    <w:p w14:paraId="1AF22F8C" w14:textId="77777777" w:rsidR="00AC73C1" w:rsidRPr="00AC73C1" w:rsidRDefault="00AC73C1" w:rsidP="00AC73C1">
      <w:pPr>
        <w:rPr>
          <w:sz w:val="24"/>
          <w:szCs w:val="24"/>
        </w:rPr>
      </w:pPr>
      <w:r w:rsidRPr="00AC73C1">
        <w:rPr>
          <w:sz w:val="24"/>
          <w:szCs w:val="24"/>
        </w:rPr>
        <w:t xml:space="preserve">Ondertussen zijn we natuurlijk ook zeer benieuwd naar wat er leeft onder onze leden en wat wij als bestuur kunnen doen om aan bepaalde wensen tegemoet te komen. Om die reden heeft ons bestuurslid Wolf Zwartkruis afgelopen jaar een enquête uitgezet onder de leden, waar we komend jaar een nadere invulling aan willen geven. Zo hebben we komend jaar nog verscheidene acties op het programma staan waarmee we hopen het publiek en de politiek de goede kant op te laten bewegen. Zoals u weet, hebben we voorstellen tot verbetering in overvloed; nu nog de politieke en bestuurlijke wil om ze uit te voeren! </w:t>
      </w:r>
    </w:p>
    <w:p w14:paraId="7D0F25E2" w14:textId="77777777" w:rsidR="00AC73C1" w:rsidRPr="00AC73C1" w:rsidRDefault="00AC73C1" w:rsidP="00AC73C1">
      <w:pPr>
        <w:rPr>
          <w:sz w:val="24"/>
          <w:szCs w:val="24"/>
        </w:rPr>
      </w:pPr>
      <w:r w:rsidRPr="00AC73C1">
        <w:rPr>
          <w:sz w:val="24"/>
          <w:szCs w:val="24"/>
        </w:rPr>
        <w:t xml:space="preserve">Leest u ons jaarverslag maar eens rustig door en komt u vooral ook naar onze jaarvergadering in Den Bosch. Dit jaar is er om verschillende redenen helaas geen BON-symposium, dat houdt u nog van ons te goed! </w:t>
      </w:r>
    </w:p>
    <w:p w14:paraId="3C7FA2B4" w14:textId="77777777" w:rsidR="00E221AC" w:rsidRPr="00E221AC" w:rsidRDefault="00E221AC" w:rsidP="00E221AC">
      <w:pPr>
        <w:rPr>
          <w:sz w:val="24"/>
          <w:szCs w:val="24"/>
        </w:rPr>
      </w:pPr>
      <w:r w:rsidRPr="00E221AC">
        <w:rPr>
          <w:sz w:val="24"/>
          <w:szCs w:val="24"/>
        </w:rPr>
        <w:t>Met vriendelijke groet</w:t>
      </w:r>
    </w:p>
    <w:p w14:paraId="1C077B6F" w14:textId="77777777" w:rsidR="00E221AC" w:rsidRDefault="00E221AC" w:rsidP="00E221AC">
      <w:pPr>
        <w:spacing w:after="0"/>
        <w:rPr>
          <w:sz w:val="24"/>
          <w:szCs w:val="24"/>
        </w:rPr>
      </w:pPr>
      <w:r w:rsidRPr="00E221AC">
        <w:rPr>
          <w:sz w:val="24"/>
          <w:szCs w:val="24"/>
        </w:rPr>
        <w:t xml:space="preserve">van uw voorzitter, </w:t>
      </w:r>
    </w:p>
    <w:p w14:paraId="20E915F1" w14:textId="2FA9B167" w:rsidR="00E221AC" w:rsidRPr="00E221AC" w:rsidRDefault="00E221AC" w:rsidP="00E221AC">
      <w:pPr>
        <w:rPr>
          <w:sz w:val="24"/>
          <w:szCs w:val="24"/>
        </w:rPr>
      </w:pPr>
      <w:r w:rsidRPr="00E221AC">
        <w:rPr>
          <w:sz w:val="24"/>
          <w:szCs w:val="24"/>
        </w:rPr>
        <w:t xml:space="preserve">Ad Verbrugge </w:t>
      </w:r>
    </w:p>
    <w:p w14:paraId="1F765C82" w14:textId="34802C7A" w:rsidR="00E221AC" w:rsidRDefault="00E221AC">
      <w:pPr>
        <w:spacing w:after="0" w:line="240" w:lineRule="auto"/>
      </w:pPr>
      <w:r>
        <w:br w:type="page"/>
      </w:r>
    </w:p>
    <w:sdt>
      <w:sdtPr>
        <w:rPr>
          <w:rFonts w:ascii="Calibri" w:eastAsia="Calibri" w:hAnsi="Calibri" w:cs="Times New Roman"/>
          <w:color w:val="auto"/>
          <w:sz w:val="22"/>
          <w:szCs w:val="22"/>
          <w:lang w:eastAsia="en-US"/>
        </w:rPr>
        <w:id w:val="-34747863"/>
        <w:docPartObj>
          <w:docPartGallery w:val="Table of Contents"/>
          <w:docPartUnique/>
        </w:docPartObj>
      </w:sdtPr>
      <w:sdtEndPr>
        <w:rPr>
          <w:b/>
          <w:bCs/>
        </w:rPr>
      </w:sdtEndPr>
      <w:sdtContent>
        <w:p w14:paraId="30F84EBC" w14:textId="799C5F0A" w:rsidR="00C2208F" w:rsidRPr="002D67A0" w:rsidRDefault="00C2208F">
          <w:pPr>
            <w:pStyle w:val="Kopvaninhoudsopgave"/>
            <w:rPr>
              <w:b/>
              <w:bCs/>
            </w:rPr>
          </w:pPr>
          <w:r w:rsidRPr="002D67A0">
            <w:rPr>
              <w:b/>
              <w:bCs/>
            </w:rPr>
            <w:t>Inhoud</w:t>
          </w:r>
        </w:p>
        <w:p w14:paraId="0B0207F5" w14:textId="7716984E" w:rsidR="007A5627" w:rsidRDefault="00C2208F">
          <w:pPr>
            <w:pStyle w:val="Inhopg1"/>
            <w:tabs>
              <w:tab w:val="right" w:leader="dot" w:pos="9062"/>
            </w:tabs>
            <w:rPr>
              <w:rFonts w:asciiTheme="minorHAnsi" w:eastAsiaTheme="minorEastAsia" w:hAnsiTheme="minorHAnsi" w:cstheme="minorBidi"/>
              <w:noProof/>
              <w:lang w:eastAsia="nl-NL"/>
            </w:rPr>
          </w:pPr>
          <w:r w:rsidRPr="007A5627">
            <w:rPr>
              <w:strike/>
            </w:rPr>
            <w:fldChar w:fldCharType="begin"/>
          </w:r>
          <w:r w:rsidRPr="007A5627">
            <w:rPr>
              <w:strike/>
            </w:rPr>
            <w:instrText xml:space="preserve"> TOC \o "1-3" \h \z \u </w:instrText>
          </w:r>
          <w:r w:rsidRPr="007A5627">
            <w:rPr>
              <w:strike/>
            </w:rPr>
            <w:fldChar w:fldCharType="separate"/>
          </w:r>
          <w:hyperlink w:anchor="_Toc132289881" w:history="1">
            <w:r w:rsidR="007A5627" w:rsidRPr="007A5627">
              <w:rPr>
                <w:rStyle w:val="Hyperlink"/>
                <w:noProof/>
              </w:rPr>
              <w:t>Voorwoord Jaarverslag Beter Onderwijs Nederland 2022</w:t>
            </w:r>
            <w:r w:rsidR="007A5627">
              <w:rPr>
                <w:noProof/>
                <w:webHidden/>
              </w:rPr>
              <w:tab/>
            </w:r>
            <w:r w:rsidR="007A5627">
              <w:rPr>
                <w:noProof/>
                <w:webHidden/>
              </w:rPr>
              <w:fldChar w:fldCharType="begin"/>
            </w:r>
            <w:r w:rsidR="007A5627">
              <w:rPr>
                <w:noProof/>
                <w:webHidden/>
              </w:rPr>
              <w:instrText xml:space="preserve"> PAGEREF _Toc132289881 \h </w:instrText>
            </w:r>
            <w:r w:rsidR="007A5627">
              <w:rPr>
                <w:noProof/>
                <w:webHidden/>
              </w:rPr>
            </w:r>
            <w:r w:rsidR="007A5627">
              <w:rPr>
                <w:noProof/>
                <w:webHidden/>
              </w:rPr>
              <w:fldChar w:fldCharType="separate"/>
            </w:r>
            <w:r w:rsidR="00AB56E4">
              <w:rPr>
                <w:noProof/>
                <w:webHidden/>
              </w:rPr>
              <w:t>2</w:t>
            </w:r>
            <w:r w:rsidR="007A5627">
              <w:rPr>
                <w:noProof/>
                <w:webHidden/>
              </w:rPr>
              <w:fldChar w:fldCharType="end"/>
            </w:r>
          </w:hyperlink>
        </w:p>
        <w:p w14:paraId="67F801EB" w14:textId="5B5CE152" w:rsidR="007A5627" w:rsidRDefault="00AC73C1">
          <w:pPr>
            <w:pStyle w:val="Inhopg1"/>
            <w:tabs>
              <w:tab w:val="right" w:leader="dot" w:pos="9062"/>
            </w:tabs>
            <w:rPr>
              <w:rFonts w:asciiTheme="minorHAnsi" w:eastAsiaTheme="minorEastAsia" w:hAnsiTheme="minorHAnsi" w:cstheme="minorBidi"/>
              <w:noProof/>
              <w:lang w:eastAsia="nl-NL"/>
            </w:rPr>
          </w:pPr>
          <w:hyperlink w:anchor="_Toc132289882" w:history="1">
            <w:r w:rsidR="007A5627" w:rsidRPr="0075217F">
              <w:rPr>
                <w:rStyle w:val="Hyperlink"/>
                <w:noProof/>
              </w:rPr>
              <w:t>1 Vereniging</w:t>
            </w:r>
            <w:r w:rsidR="007A5627">
              <w:rPr>
                <w:noProof/>
                <w:webHidden/>
              </w:rPr>
              <w:tab/>
            </w:r>
            <w:r w:rsidR="007A5627">
              <w:rPr>
                <w:noProof/>
                <w:webHidden/>
              </w:rPr>
              <w:fldChar w:fldCharType="begin"/>
            </w:r>
            <w:r w:rsidR="007A5627">
              <w:rPr>
                <w:noProof/>
                <w:webHidden/>
              </w:rPr>
              <w:instrText xml:space="preserve"> PAGEREF _Toc132289882 \h </w:instrText>
            </w:r>
            <w:r w:rsidR="007A5627">
              <w:rPr>
                <w:noProof/>
                <w:webHidden/>
              </w:rPr>
            </w:r>
            <w:r w:rsidR="007A5627">
              <w:rPr>
                <w:noProof/>
                <w:webHidden/>
              </w:rPr>
              <w:fldChar w:fldCharType="separate"/>
            </w:r>
            <w:r w:rsidR="00AB56E4">
              <w:rPr>
                <w:noProof/>
                <w:webHidden/>
              </w:rPr>
              <w:t>5</w:t>
            </w:r>
            <w:r w:rsidR="007A5627">
              <w:rPr>
                <w:noProof/>
                <w:webHidden/>
              </w:rPr>
              <w:fldChar w:fldCharType="end"/>
            </w:r>
          </w:hyperlink>
        </w:p>
        <w:p w14:paraId="306E82E2" w14:textId="5DE0D6DF" w:rsidR="007A5627" w:rsidRDefault="00AC73C1">
          <w:pPr>
            <w:pStyle w:val="Inhopg2"/>
            <w:tabs>
              <w:tab w:val="right" w:leader="dot" w:pos="9062"/>
            </w:tabs>
            <w:rPr>
              <w:rFonts w:asciiTheme="minorHAnsi" w:eastAsiaTheme="minorEastAsia" w:hAnsiTheme="minorHAnsi" w:cstheme="minorBidi"/>
              <w:noProof/>
              <w:lang w:eastAsia="nl-NL"/>
            </w:rPr>
          </w:pPr>
          <w:hyperlink w:anchor="_Toc132289883" w:history="1">
            <w:r w:rsidR="007A5627" w:rsidRPr="0075217F">
              <w:rPr>
                <w:rStyle w:val="Hyperlink"/>
                <w:noProof/>
              </w:rPr>
              <w:t>1.1 Omvang en geschiedenis</w:t>
            </w:r>
            <w:r w:rsidR="007A5627">
              <w:rPr>
                <w:noProof/>
                <w:webHidden/>
              </w:rPr>
              <w:tab/>
            </w:r>
            <w:r w:rsidR="007A5627">
              <w:rPr>
                <w:noProof/>
                <w:webHidden/>
              </w:rPr>
              <w:fldChar w:fldCharType="begin"/>
            </w:r>
            <w:r w:rsidR="007A5627">
              <w:rPr>
                <w:noProof/>
                <w:webHidden/>
              </w:rPr>
              <w:instrText xml:space="preserve"> PAGEREF _Toc132289883 \h </w:instrText>
            </w:r>
            <w:r w:rsidR="007A5627">
              <w:rPr>
                <w:noProof/>
                <w:webHidden/>
              </w:rPr>
            </w:r>
            <w:r w:rsidR="007A5627">
              <w:rPr>
                <w:noProof/>
                <w:webHidden/>
              </w:rPr>
              <w:fldChar w:fldCharType="separate"/>
            </w:r>
            <w:r w:rsidR="00AB56E4">
              <w:rPr>
                <w:noProof/>
                <w:webHidden/>
              </w:rPr>
              <w:t>5</w:t>
            </w:r>
            <w:r w:rsidR="007A5627">
              <w:rPr>
                <w:noProof/>
                <w:webHidden/>
              </w:rPr>
              <w:fldChar w:fldCharType="end"/>
            </w:r>
          </w:hyperlink>
        </w:p>
        <w:p w14:paraId="1A9FDF96" w14:textId="38748187" w:rsidR="007A5627" w:rsidRDefault="00AC73C1">
          <w:pPr>
            <w:pStyle w:val="Inhopg2"/>
            <w:tabs>
              <w:tab w:val="right" w:leader="dot" w:pos="9062"/>
            </w:tabs>
            <w:rPr>
              <w:rFonts w:asciiTheme="minorHAnsi" w:eastAsiaTheme="minorEastAsia" w:hAnsiTheme="minorHAnsi" w:cstheme="minorBidi"/>
              <w:noProof/>
              <w:lang w:eastAsia="nl-NL"/>
            </w:rPr>
          </w:pPr>
          <w:hyperlink w:anchor="_Toc132289884" w:history="1">
            <w:r w:rsidR="007A5627" w:rsidRPr="0075217F">
              <w:rPr>
                <w:rStyle w:val="Hyperlink"/>
                <w:noProof/>
              </w:rPr>
              <w:t>1.2 Visie en missie</w:t>
            </w:r>
            <w:r w:rsidR="007A5627">
              <w:rPr>
                <w:noProof/>
                <w:webHidden/>
              </w:rPr>
              <w:tab/>
            </w:r>
            <w:r w:rsidR="007A5627">
              <w:rPr>
                <w:noProof/>
                <w:webHidden/>
              </w:rPr>
              <w:fldChar w:fldCharType="begin"/>
            </w:r>
            <w:r w:rsidR="007A5627">
              <w:rPr>
                <w:noProof/>
                <w:webHidden/>
              </w:rPr>
              <w:instrText xml:space="preserve"> PAGEREF _Toc132289884 \h </w:instrText>
            </w:r>
            <w:r w:rsidR="007A5627">
              <w:rPr>
                <w:noProof/>
                <w:webHidden/>
              </w:rPr>
            </w:r>
            <w:r w:rsidR="007A5627">
              <w:rPr>
                <w:noProof/>
                <w:webHidden/>
              </w:rPr>
              <w:fldChar w:fldCharType="separate"/>
            </w:r>
            <w:r w:rsidR="00AB56E4">
              <w:rPr>
                <w:noProof/>
                <w:webHidden/>
              </w:rPr>
              <w:t>5</w:t>
            </w:r>
            <w:r w:rsidR="007A5627">
              <w:rPr>
                <w:noProof/>
                <w:webHidden/>
              </w:rPr>
              <w:fldChar w:fldCharType="end"/>
            </w:r>
          </w:hyperlink>
        </w:p>
        <w:p w14:paraId="02513BE9" w14:textId="76654B50" w:rsidR="007A5627" w:rsidRDefault="00AC73C1">
          <w:pPr>
            <w:pStyle w:val="Inhopg2"/>
            <w:tabs>
              <w:tab w:val="right" w:leader="dot" w:pos="9062"/>
            </w:tabs>
            <w:rPr>
              <w:rFonts w:asciiTheme="minorHAnsi" w:eastAsiaTheme="minorEastAsia" w:hAnsiTheme="minorHAnsi" w:cstheme="minorBidi"/>
              <w:noProof/>
              <w:lang w:eastAsia="nl-NL"/>
            </w:rPr>
          </w:pPr>
          <w:hyperlink w:anchor="_Toc132289885" w:history="1">
            <w:r w:rsidR="007A5627" w:rsidRPr="0075217F">
              <w:rPr>
                <w:rStyle w:val="Hyperlink"/>
                <w:noProof/>
              </w:rPr>
              <w:t>1.3 Samenstelling bestuur</w:t>
            </w:r>
            <w:r w:rsidR="007A5627">
              <w:rPr>
                <w:noProof/>
                <w:webHidden/>
              </w:rPr>
              <w:tab/>
            </w:r>
            <w:r w:rsidR="007A5627">
              <w:rPr>
                <w:noProof/>
                <w:webHidden/>
              </w:rPr>
              <w:fldChar w:fldCharType="begin"/>
            </w:r>
            <w:r w:rsidR="007A5627">
              <w:rPr>
                <w:noProof/>
                <w:webHidden/>
              </w:rPr>
              <w:instrText xml:space="preserve"> PAGEREF _Toc132289885 \h </w:instrText>
            </w:r>
            <w:r w:rsidR="007A5627">
              <w:rPr>
                <w:noProof/>
                <w:webHidden/>
              </w:rPr>
            </w:r>
            <w:r w:rsidR="007A5627">
              <w:rPr>
                <w:noProof/>
                <w:webHidden/>
              </w:rPr>
              <w:fldChar w:fldCharType="separate"/>
            </w:r>
            <w:r w:rsidR="00AB56E4">
              <w:rPr>
                <w:noProof/>
                <w:webHidden/>
              </w:rPr>
              <w:t>5</w:t>
            </w:r>
            <w:r w:rsidR="007A5627">
              <w:rPr>
                <w:noProof/>
                <w:webHidden/>
              </w:rPr>
              <w:fldChar w:fldCharType="end"/>
            </w:r>
          </w:hyperlink>
        </w:p>
        <w:p w14:paraId="017418E3" w14:textId="58ABD063" w:rsidR="007A5627" w:rsidRDefault="00AC73C1">
          <w:pPr>
            <w:pStyle w:val="Inhopg1"/>
            <w:tabs>
              <w:tab w:val="right" w:leader="dot" w:pos="9062"/>
            </w:tabs>
            <w:rPr>
              <w:rFonts w:asciiTheme="minorHAnsi" w:eastAsiaTheme="minorEastAsia" w:hAnsiTheme="minorHAnsi" w:cstheme="minorBidi"/>
              <w:noProof/>
              <w:lang w:eastAsia="nl-NL"/>
            </w:rPr>
          </w:pPr>
          <w:hyperlink w:anchor="_Toc132289886" w:history="1">
            <w:r w:rsidR="007A5627" w:rsidRPr="0075217F">
              <w:rPr>
                <w:rStyle w:val="Hyperlink"/>
                <w:noProof/>
              </w:rPr>
              <w:t>2 Dienstverlening aan leden</w:t>
            </w:r>
            <w:r w:rsidR="007A5627">
              <w:rPr>
                <w:noProof/>
                <w:webHidden/>
              </w:rPr>
              <w:tab/>
            </w:r>
            <w:r w:rsidR="007A5627">
              <w:rPr>
                <w:noProof/>
                <w:webHidden/>
              </w:rPr>
              <w:fldChar w:fldCharType="begin"/>
            </w:r>
            <w:r w:rsidR="007A5627">
              <w:rPr>
                <w:noProof/>
                <w:webHidden/>
              </w:rPr>
              <w:instrText xml:space="preserve"> PAGEREF _Toc132289886 \h </w:instrText>
            </w:r>
            <w:r w:rsidR="007A5627">
              <w:rPr>
                <w:noProof/>
                <w:webHidden/>
              </w:rPr>
            </w:r>
            <w:r w:rsidR="007A5627">
              <w:rPr>
                <w:noProof/>
                <w:webHidden/>
              </w:rPr>
              <w:fldChar w:fldCharType="separate"/>
            </w:r>
            <w:r w:rsidR="00AB56E4">
              <w:rPr>
                <w:noProof/>
                <w:webHidden/>
              </w:rPr>
              <w:t>6</w:t>
            </w:r>
            <w:r w:rsidR="007A5627">
              <w:rPr>
                <w:noProof/>
                <w:webHidden/>
              </w:rPr>
              <w:fldChar w:fldCharType="end"/>
            </w:r>
          </w:hyperlink>
        </w:p>
        <w:p w14:paraId="5DEB7BA1" w14:textId="390C239A" w:rsidR="007A5627" w:rsidRDefault="00AC73C1">
          <w:pPr>
            <w:pStyle w:val="Inhopg2"/>
            <w:tabs>
              <w:tab w:val="right" w:leader="dot" w:pos="9062"/>
            </w:tabs>
            <w:rPr>
              <w:rFonts w:asciiTheme="minorHAnsi" w:eastAsiaTheme="minorEastAsia" w:hAnsiTheme="minorHAnsi" w:cstheme="minorBidi"/>
              <w:noProof/>
              <w:lang w:eastAsia="nl-NL"/>
            </w:rPr>
          </w:pPr>
          <w:hyperlink w:anchor="_Toc132289887" w:history="1">
            <w:r w:rsidR="007A5627" w:rsidRPr="0075217F">
              <w:rPr>
                <w:rStyle w:val="Hyperlink"/>
                <w:noProof/>
              </w:rPr>
              <w:t>2.1 Meldpunt Intimidatie 2022</w:t>
            </w:r>
            <w:r w:rsidR="007A5627">
              <w:rPr>
                <w:noProof/>
                <w:webHidden/>
              </w:rPr>
              <w:tab/>
            </w:r>
            <w:r w:rsidR="007A5627">
              <w:rPr>
                <w:noProof/>
                <w:webHidden/>
              </w:rPr>
              <w:fldChar w:fldCharType="begin"/>
            </w:r>
            <w:r w:rsidR="007A5627">
              <w:rPr>
                <w:noProof/>
                <w:webHidden/>
              </w:rPr>
              <w:instrText xml:space="preserve"> PAGEREF _Toc132289887 \h </w:instrText>
            </w:r>
            <w:r w:rsidR="007A5627">
              <w:rPr>
                <w:noProof/>
                <w:webHidden/>
              </w:rPr>
            </w:r>
            <w:r w:rsidR="007A5627">
              <w:rPr>
                <w:noProof/>
                <w:webHidden/>
              </w:rPr>
              <w:fldChar w:fldCharType="separate"/>
            </w:r>
            <w:r w:rsidR="00AB56E4">
              <w:rPr>
                <w:noProof/>
                <w:webHidden/>
              </w:rPr>
              <w:t>6</w:t>
            </w:r>
            <w:r w:rsidR="007A5627">
              <w:rPr>
                <w:noProof/>
                <w:webHidden/>
              </w:rPr>
              <w:fldChar w:fldCharType="end"/>
            </w:r>
          </w:hyperlink>
        </w:p>
        <w:p w14:paraId="2DF2C50C" w14:textId="2879F391" w:rsidR="007A5627" w:rsidRDefault="00AC73C1">
          <w:pPr>
            <w:pStyle w:val="Inhopg1"/>
            <w:tabs>
              <w:tab w:val="right" w:leader="dot" w:pos="9062"/>
            </w:tabs>
            <w:rPr>
              <w:rFonts w:asciiTheme="minorHAnsi" w:eastAsiaTheme="minorEastAsia" w:hAnsiTheme="minorHAnsi" w:cstheme="minorBidi"/>
              <w:noProof/>
              <w:lang w:eastAsia="nl-NL"/>
            </w:rPr>
          </w:pPr>
          <w:hyperlink w:anchor="_Toc132289888" w:history="1">
            <w:r w:rsidR="007A5627" w:rsidRPr="0075217F">
              <w:rPr>
                <w:rStyle w:val="Hyperlink"/>
                <w:noProof/>
              </w:rPr>
              <w:t>3 Activiteiten en projecten</w:t>
            </w:r>
            <w:r w:rsidR="007A5627">
              <w:rPr>
                <w:noProof/>
                <w:webHidden/>
              </w:rPr>
              <w:tab/>
            </w:r>
            <w:r w:rsidR="007A5627">
              <w:rPr>
                <w:noProof/>
                <w:webHidden/>
              </w:rPr>
              <w:fldChar w:fldCharType="begin"/>
            </w:r>
            <w:r w:rsidR="007A5627">
              <w:rPr>
                <w:noProof/>
                <w:webHidden/>
              </w:rPr>
              <w:instrText xml:space="preserve"> PAGEREF _Toc132289888 \h </w:instrText>
            </w:r>
            <w:r w:rsidR="007A5627">
              <w:rPr>
                <w:noProof/>
                <w:webHidden/>
              </w:rPr>
            </w:r>
            <w:r w:rsidR="007A5627">
              <w:rPr>
                <w:noProof/>
                <w:webHidden/>
              </w:rPr>
              <w:fldChar w:fldCharType="separate"/>
            </w:r>
            <w:r w:rsidR="00AB56E4">
              <w:rPr>
                <w:noProof/>
                <w:webHidden/>
              </w:rPr>
              <w:t>6</w:t>
            </w:r>
            <w:r w:rsidR="007A5627">
              <w:rPr>
                <w:noProof/>
                <w:webHidden/>
              </w:rPr>
              <w:fldChar w:fldCharType="end"/>
            </w:r>
          </w:hyperlink>
        </w:p>
        <w:p w14:paraId="557E23DE" w14:textId="32067435" w:rsidR="007A5627" w:rsidRDefault="00AC73C1">
          <w:pPr>
            <w:pStyle w:val="Inhopg2"/>
            <w:tabs>
              <w:tab w:val="right" w:leader="dot" w:pos="9062"/>
            </w:tabs>
            <w:rPr>
              <w:rFonts w:asciiTheme="minorHAnsi" w:eastAsiaTheme="minorEastAsia" w:hAnsiTheme="minorHAnsi" w:cstheme="minorBidi"/>
              <w:noProof/>
              <w:lang w:eastAsia="nl-NL"/>
            </w:rPr>
          </w:pPr>
          <w:hyperlink w:anchor="_Toc132289889" w:history="1">
            <w:r w:rsidR="007A5627" w:rsidRPr="0075217F">
              <w:rPr>
                <w:rStyle w:val="Hyperlink"/>
                <w:noProof/>
              </w:rPr>
              <w:t>3.1 Werkgroep VO 2022</w:t>
            </w:r>
            <w:r w:rsidR="007A5627">
              <w:rPr>
                <w:noProof/>
                <w:webHidden/>
              </w:rPr>
              <w:tab/>
            </w:r>
            <w:r w:rsidR="007A5627">
              <w:rPr>
                <w:noProof/>
                <w:webHidden/>
              </w:rPr>
              <w:fldChar w:fldCharType="begin"/>
            </w:r>
            <w:r w:rsidR="007A5627">
              <w:rPr>
                <w:noProof/>
                <w:webHidden/>
              </w:rPr>
              <w:instrText xml:space="preserve"> PAGEREF _Toc132289889 \h </w:instrText>
            </w:r>
            <w:r w:rsidR="007A5627">
              <w:rPr>
                <w:noProof/>
                <w:webHidden/>
              </w:rPr>
            </w:r>
            <w:r w:rsidR="007A5627">
              <w:rPr>
                <w:noProof/>
                <w:webHidden/>
              </w:rPr>
              <w:fldChar w:fldCharType="separate"/>
            </w:r>
            <w:r w:rsidR="00AB56E4">
              <w:rPr>
                <w:noProof/>
                <w:webHidden/>
              </w:rPr>
              <w:t>6</w:t>
            </w:r>
            <w:r w:rsidR="007A5627">
              <w:rPr>
                <w:noProof/>
                <w:webHidden/>
              </w:rPr>
              <w:fldChar w:fldCharType="end"/>
            </w:r>
          </w:hyperlink>
        </w:p>
        <w:p w14:paraId="6332D290" w14:textId="1F8C10D9" w:rsidR="007A5627" w:rsidRDefault="00AC73C1">
          <w:pPr>
            <w:pStyle w:val="Inhopg2"/>
            <w:tabs>
              <w:tab w:val="right" w:leader="dot" w:pos="9062"/>
            </w:tabs>
            <w:rPr>
              <w:rFonts w:asciiTheme="minorHAnsi" w:eastAsiaTheme="minorEastAsia" w:hAnsiTheme="minorHAnsi" w:cstheme="minorBidi"/>
              <w:noProof/>
              <w:lang w:eastAsia="nl-NL"/>
            </w:rPr>
          </w:pPr>
          <w:hyperlink w:anchor="_Toc132289890" w:history="1">
            <w:r w:rsidR="007A5627" w:rsidRPr="0075217F">
              <w:rPr>
                <w:rStyle w:val="Hyperlink"/>
                <w:noProof/>
              </w:rPr>
              <w:t>3.2  Het lerarentekort</w:t>
            </w:r>
            <w:r w:rsidR="007A5627">
              <w:rPr>
                <w:noProof/>
                <w:webHidden/>
              </w:rPr>
              <w:tab/>
            </w:r>
            <w:r w:rsidR="007A5627">
              <w:rPr>
                <w:noProof/>
                <w:webHidden/>
              </w:rPr>
              <w:fldChar w:fldCharType="begin"/>
            </w:r>
            <w:r w:rsidR="007A5627">
              <w:rPr>
                <w:noProof/>
                <w:webHidden/>
              </w:rPr>
              <w:instrText xml:space="preserve"> PAGEREF _Toc132289890 \h </w:instrText>
            </w:r>
            <w:r w:rsidR="007A5627">
              <w:rPr>
                <w:noProof/>
                <w:webHidden/>
              </w:rPr>
            </w:r>
            <w:r w:rsidR="007A5627">
              <w:rPr>
                <w:noProof/>
                <w:webHidden/>
              </w:rPr>
              <w:fldChar w:fldCharType="separate"/>
            </w:r>
            <w:r w:rsidR="00AB56E4">
              <w:rPr>
                <w:noProof/>
                <w:webHidden/>
              </w:rPr>
              <w:t>7</w:t>
            </w:r>
            <w:r w:rsidR="007A5627">
              <w:rPr>
                <w:noProof/>
                <w:webHidden/>
              </w:rPr>
              <w:fldChar w:fldCharType="end"/>
            </w:r>
          </w:hyperlink>
        </w:p>
        <w:p w14:paraId="2FC4D321" w14:textId="50E30ABD" w:rsidR="007A5627" w:rsidRDefault="00AC73C1">
          <w:pPr>
            <w:pStyle w:val="Inhopg2"/>
            <w:tabs>
              <w:tab w:val="right" w:leader="dot" w:pos="9062"/>
            </w:tabs>
            <w:rPr>
              <w:rFonts w:asciiTheme="minorHAnsi" w:eastAsiaTheme="minorEastAsia" w:hAnsiTheme="minorHAnsi" w:cstheme="minorBidi"/>
              <w:noProof/>
              <w:lang w:eastAsia="nl-NL"/>
            </w:rPr>
          </w:pPr>
          <w:hyperlink w:anchor="_Toc132289891" w:history="1">
            <w:r w:rsidR="007A5627" w:rsidRPr="0075217F">
              <w:rPr>
                <w:rStyle w:val="Hyperlink"/>
                <w:noProof/>
              </w:rPr>
              <w:t>3.3 Curriculum.nu: voltooid verleden tijd</w:t>
            </w:r>
            <w:r w:rsidR="007A5627">
              <w:rPr>
                <w:noProof/>
                <w:webHidden/>
              </w:rPr>
              <w:tab/>
            </w:r>
            <w:r w:rsidR="007A5627">
              <w:rPr>
                <w:noProof/>
                <w:webHidden/>
              </w:rPr>
              <w:fldChar w:fldCharType="begin"/>
            </w:r>
            <w:r w:rsidR="007A5627">
              <w:rPr>
                <w:noProof/>
                <w:webHidden/>
              </w:rPr>
              <w:instrText xml:space="preserve"> PAGEREF _Toc132289891 \h </w:instrText>
            </w:r>
            <w:r w:rsidR="007A5627">
              <w:rPr>
                <w:noProof/>
                <w:webHidden/>
              </w:rPr>
            </w:r>
            <w:r w:rsidR="007A5627">
              <w:rPr>
                <w:noProof/>
                <w:webHidden/>
              </w:rPr>
              <w:fldChar w:fldCharType="separate"/>
            </w:r>
            <w:r w:rsidR="00AB56E4">
              <w:rPr>
                <w:noProof/>
                <w:webHidden/>
              </w:rPr>
              <w:t>8</w:t>
            </w:r>
            <w:r w:rsidR="007A5627">
              <w:rPr>
                <w:noProof/>
                <w:webHidden/>
              </w:rPr>
              <w:fldChar w:fldCharType="end"/>
            </w:r>
          </w:hyperlink>
        </w:p>
        <w:p w14:paraId="2CE45349" w14:textId="2AB24826" w:rsidR="007A5627" w:rsidRDefault="00AC73C1">
          <w:pPr>
            <w:pStyle w:val="Inhopg2"/>
            <w:tabs>
              <w:tab w:val="left" w:pos="880"/>
              <w:tab w:val="right" w:leader="dot" w:pos="9062"/>
            </w:tabs>
            <w:rPr>
              <w:rFonts w:asciiTheme="minorHAnsi" w:eastAsiaTheme="minorEastAsia" w:hAnsiTheme="minorHAnsi" w:cstheme="minorBidi"/>
              <w:noProof/>
              <w:lang w:eastAsia="nl-NL"/>
            </w:rPr>
          </w:pPr>
          <w:hyperlink w:anchor="_Toc132289892" w:history="1">
            <w:r w:rsidR="007A5627" w:rsidRPr="0075217F">
              <w:rPr>
                <w:rStyle w:val="Hyperlink"/>
                <w:noProof/>
              </w:rPr>
              <w:t>3.4</w:t>
            </w:r>
            <w:r w:rsidR="007A5627">
              <w:rPr>
                <w:rFonts w:asciiTheme="minorHAnsi" w:eastAsiaTheme="minorEastAsia" w:hAnsiTheme="minorHAnsi" w:cstheme="minorBidi"/>
                <w:noProof/>
                <w:lang w:eastAsia="nl-NL"/>
              </w:rPr>
              <w:t xml:space="preserve"> </w:t>
            </w:r>
            <w:r w:rsidR="007A5627" w:rsidRPr="0075217F">
              <w:rPr>
                <w:rStyle w:val="Hyperlink"/>
                <w:noProof/>
              </w:rPr>
              <w:t>Verengelsing</w:t>
            </w:r>
            <w:r w:rsidR="007A5627">
              <w:rPr>
                <w:noProof/>
                <w:webHidden/>
              </w:rPr>
              <w:tab/>
            </w:r>
            <w:r w:rsidR="007A5627">
              <w:rPr>
                <w:noProof/>
                <w:webHidden/>
              </w:rPr>
              <w:fldChar w:fldCharType="begin"/>
            </w:r>
            <w:r w:rsidR="007A5627">
              <w:rPr>
                <w:noProof/>
                <w:webHidden/>
              </w:rPr>
              <w:instrText xml:space="preserve"> PAGEREF _Toc132289892 \h </w:instrText>
            </w:r>
            <w:r w:rsidR="007A5627">
              <w:rPr>
                <w:noProof/>
                <w:webHidden/>
              </w:rPr>
            </w:r>
            <w:r w:rsidR="007A5627">
              <w:rPr>
                <w:noProof/>
                <w:webHidden/>
              </w:rPr>
              <w:fldChar w:fldCharType="separate"/>
            </w:r>
            <w:r w:rsidR="00AB56E4">
              <w:rPr>
                <w:noProof/>
                <w:webHidden/>
              </w:rPr>
              <w:t>9</w:t>
            </w:r>
            <w:r w:rsidR="007A5627">
              <w:rPr>
                <w:noProof/>
                <w:webHidden/>
              </w:rPr>
              <w:fldChar w:fldCharType="end"/>
            </w:r>
          </w:hyperlink>
        </w:p>
        <w:p w14:paraId="4E5BD722" w14:textId="0E30B7EB" w:rsidR="007A5627" w:rsidRDefault="00AC73C1">
          <w:pPr>
            <w:pStyle w:val="Inhopg1"/>
            <w:tabs>
              <w:tab w:val="left" w:pos="440"/>
              <w:tab w:val="right" w:leader="dot" w:pos="9062"/>
            </w:tabs>
            <w:rPr>
              <w:rFonts w:asciiTheme="minorHAnsi" w:eastAsiaTheme="minorEastAsia" w:hAnsiTheme="minorHAnsi" w:cstheme="minorBidi"/>
              <w:noProof/>
              <w:lang w:eastAsia="nl-NL"/>
            </w:rPr>
          </w:pPr>
          <w:hyperlink w:anchor="_Toc132289893" w:history="1">
            <w:r w:rsidR="007A5627" w:rsidRPr="0075217F">
              <w:rPr>
                <w:rStyle w:val="Hyperlink"/>
                <w:noProof/>
              </w:rPr>
              <w:t>4</w:t>
            </w:r>
            <w:r w:rsidR="007A5627">
              <w:rPr>
                <w:rFonts w:asciiTheme="minorHAnsi" w:eastAsiaTheme="minorEastAsia" w:hAnsiTheme="minorHAnsi" w:cstheme="minorBidi"/>
                <w:noProof/>
                <w:lang w:eastAsia="nl-NL"/>
              </w:rPr>
              <w:tab/>
            </w:r>
            <w:r w:rsidR="007A5627" w:rsidRPr="0075217F">
              <w:rPr>
                <w:rStyle w:val="Hyperlink"/>
                <w:noProof/>
              </w:rPr>
              <w:t>Bedrijfsvoering</w:t>
            </w:r>
            <w:r w:rsidR="007A5627">
              <w:rPr>
                <w:noProof/>
                <w:webHidden/>
              </w:rPr>
              <w:tab/>
            </w:r>
            <w:r w:rsidR="007A5627">
              <w:rPr>
                <w:noProof/>
                <w:webHidden/>
              </w:rPr>
              <w:fldChar w:fldCharType="begin"/>
            </w:r>
            <w:r w:rsidR="007A5627">
              <w:rPr>
                <w:noProof/>
                <w:webHidden/>
              </w:rPr>
              <w:instrText xml:space="preserve"> PAGEREF _Toc132289893 \h </w:instrText>
            </w:r>
            <w:r w:rsidR="007A5627">
              <w:rPr>
                <w:noProof/>
                <w:webHidden/>
              </w:rPr>
            </w:r>
            <w:r w:rsidR="007A5627">
              <w:rPr>
                <w:noProof/>
                <w:webHidden/>
              </w:rPr>
              <w:fldChar w:fldCharType="separate"/>
            </w:r>
            <w:r w:rsidR="00AB56E4">
              <w:rPr>
                <w:noProof/>
                <w:webHidden/>
              </w:rPr>
              <w:t>10</w:t>
            </w:r>
            <w:r w:rsidR="007A5627">
              <w:rPr>
                <w:noProof/>
                <w:webHidden/>
              </w:rPr>
              <w:fldChar w:fldCharType="end"/>
            </w:r>
          </w:hyperlink>
        </w:p>
        <w:p w14:paraId="3459155C" w14:textId="3EEDCD83" w:rsidR="007A5627" w:rsidRDefault="00AC73C1">
          <w:pPr>
            <w:pStyle w:val="Inhopg2"/>
            <w:tabs>
              <w:tab w:val="right" w:leader="dot" w:pos="9062"/>
            </w:tabs>
            <w:rPr>
              <w:rFonts w:asciiTheme="minorHAnsi" w:eastAsiaTheme="minorEastAsia" w:hAnsiTheme="minorHAnsi" w:cstheme="minorBidi"/>
              <w:noProof/>
              <w:lang w:eastAsia="nl-NL"/>
            </w:rPr>
          </w:pPr>
          <w:hyperlink w:anchor="_Toc132289894" w:history="1">
            <w:r w:rsidR="007A5627" w:rsidRPr="0075217F">
              <w:rPr>
                <w:rStyle w:val="Hyperlink"/>
                <w:noProof/>
              </w:rPr>
              <w:t>4.1 Organisatie</w:t>
            </w:r>
            <w:r w:rsidR="007A5627">
              <w:rPr>
                <w:noProof/>
                <w:webHidden/>
              </w:rPr>
              <w:tab/>
            </w:r>
            <w:r w:rsidR="007A5627">
              <w:rPr>
                <w:noProof/>
                <w:webHidden/>
              </w:rPr>
              <w:fldChar w:fldCharType="begin"/>
            </w:r>
            <w:r w:rsidR="007A5627">
              <w:rPr>
                <w:noProof/>
                <w:webHidden/>
              </w:rPr>
              <w:instrText xml:space="preserve"> PAGEREF _Toc132289894 \h </w:instrText>
            </w:r>
            <w:r w:rsidR="007A5627">
              <w:rPr>
                <w:noProof/>
                <w:webHidden/>
              </w:rPr>
            </w:r>
            <w:r w:rsidR="007A5627">
              <w:rPr>
                <w:noProof/>
                <w:webHidden/>
              </w:rPr>
              <w:fldChar w:fldCharType="separate"/>
            </w:r>
            <w:r w:rsidR="00AB56E4">
              <w:rPr>
                <w:noProof/>
                <w:webHidden/>
              </w:rPr>
              <w:t>10</w:t>
            </w:r>
            <w:r w:rsidR="007A5627">
              <w:rPr>
                <w:noProof/>
                <w:webHidden/>
              </w:rPr>
              <w:fldChar w:fldCharType="end"/>
            </w:r>
          </w:hyperlink>
        </w:p>
        <w:p w14:paraId="58953460" w14:textId="30C59977" w:rsidR="007A5627" w:rsidRDefault="00AC73C1">
          <w:pPr>
            <w:pStyle w:val="Inhopg2"/>
            <w:tabs>
              <w:tab w:val="right" w:leader="dot" w:pos="9062"/>
            </w:tabs>
            <w:rPr>
              <w:rFonts w:asciiTheme="minorHAnsi" w:eastAsiaTheme="minorEastAsia" w:hAnsiTheme="minorHAnsi" w:cstheme="minorBidi"/>
              <w:noProof/>
              <w:lang w:eastAsia="nl-NL"/>
            </w:rPr>
          </w:pPr>
          <w:hyperlink w:anchor="_Toc132289895" w:history="1">
            <w:r w:rsidR="007A5627" w:rsidRPr="0075217F">
              <w:rPr>
                <w:rStyle w:val="Hyperlink"/>
                <w:noProof/>
              </w:rPr>
              <w:t>4.2 Schema van aftreden</w:t>
            </w:r>
            <w:r w:rsidR="007A5627">
              <w:rPr>
                <w:noProof/>
                <w:webHidden/>
              </w:rPr>
              <w:tab/>
            </w:r>
            <w:r w:rsidR="007A5627">
              <w:rPr>
                <w:noProof/>
                <w:webHidden/>
              </w:rPr>
              <w:fldChar w:fldCharType="begin"/>
            </w:r>
            <w:r w:rsidR="007A5627">
              <w:rPr>
                <w:noProof/>
                <w:webHidden/>
              </w:rPr>
              <w:instrText xml:space="preserve"> PAGEREF _Toc132289895 \h </w:instrText>
            </w:r>
            <w:r w:rsidR="007A5627">
              <w:rPr>
                <w:noProof/>
                <w:webHidden/>
              </w:rPr>
            </w:r>
            <w:r w:rsidR="007A5627">
              <w:rPr>
                <w:noProof/>
                <w:webHidden/>
              </w:rPr>
              <w:fldChar w:fldCharType="separate"/>
            </w:r>
            <w:r w:rsidR="00AB56E4">
              <w:rPr>
                <w:noProof/>
                <w:webHidden/>
              </w:rPr>
              <w:t>10</w:t>
            </w:r>
            <w:r w:rsidR="007A5627">
              <w:rPr>
                <w:noProof/>
                <w:webHidden/>
              </w:rPr>
              <w:fldChar w:fldCharType="end"/>
            </w:r>
          </w:hyperlink>
        </w:p>
        <w:p w14:paraId="6F072B6D" w14:textId="57B6734C" w:rsidR="007A5627" w:rsidRDefault="00AC73C1">
          <w:pPr>
            <w:pStyle w:val="Inhopg2"/>
            <w:tabs>
              <w:tab w:val="right" w:leader="dot" w:pos="9062"/>
            </w:tabs>
            <w:rPr>
              <w:rFonts w:asciiTheme="minorHAnsi" w:eastAsiaTheme="minorEastAsia" w:hAnsiTheme="minorHAnsi" w:cstheme="minorBidi"/>
              <w:noProof/>
              <w:lang w:eastAsia="nl-NL"/>
            </w:rPr>
          </w:pPr>
          <w:hyperlink w:anchor="_Toc132289896" w:history="1">
            <w:r w:rsidR="007A5627" w:rsidRPr="0075217F">
              <w:rPr>
                <w:rStyle w:val="Hyperlink"/>
                <w:noProof/>
              </w:rPr>
              <w:t>4.3 Communicatie</w:t>
            </w:r>
            <w:r w:rsidR="007A5627">
              <w:rPr>
                <w:noProof/>
                <w:webHidden/>
              </w:rPr>
              <w:tab/>
            </w:r>
            <w:r w:rsidR="007A5627">
              <w:rPr>
                <w:noProof/>
                <w:webHidden/>
              </w:rPr>
              <w:fldChar w:fldCharType="begin"/>
            </w:r>
            <w:r w:rsidR="007A5627">
              <w:rPr>
                <w:noProof/>
                <w:webHidden/>
              </w:rPr>
              <w:instrText xml:space="preserve"> PAGEREF _Toc132289896 \h </w:instrText>
            </w:r>
            <w:r w:rsidR="007A5627">
              <w:rPr>
                <w:noProof/>
                <w:webHidden/>
              </w:rPr>
            </w:r>
            <w:r w:rsidR="007A5627">
              <w:rPr>
                <w:noProof/>
                <w:webHidden/>
              </w:rPr>
              <w:fldChar w:fldCharType="separate"/>
            </w:r>
            <w:r w:rsidR="00AB56E4">
              <w:rPr>
                <w:noProof/>
                <w:webHidden/>
              </w:rPr>
              <w:t>11</w:t>
            </w:r>
            <w:r w:rsidR="007A5627">
              <w:rPr>
                <w:noProof/>
                <w:webHidden/>
              </w:rPr>
              <w:fldChar w:fldCharType="end"/>
            </w:r>
          </w:hyperlink>
        </w:p>
        <w:p w14:paraId="0119EBAA" w14:textId="699787A8" w:rsidR="007A5627" w:rsidRDefault="00AC73C1">
          <w:pPr>
            <w:pStyle w:val="Inhopg3"/>
            <w:tabs>
              <w:tab w:val="right" w:leader="dot" w:pos="9062"/>
            </w:tabs>
            <w:rPr>
              <w:rFonts w:asciiTheme="minorHAnsi" w:eastAsiaTheme="minorEastAsia" w:hAnsiTheme="minorHAnsi" w:cstheme="minorBidi"/>
              <w:noProof/>
              <w:lang w:eastAsia="nl-NL"/>
            </w:rPr>
          </w:pPr>
          <w:hyperlink w:anchor="_Toc132289897" w:history="1">
            <w:r w:rsidR="007A5627" w:rsidRPr="0075217F">
              <w:rPr>
                <w:rStyle w:val="Hyperlink"/>
                <w:noProof/>
              </w:rPr>
              <w:t>4.3.1 Website</w:t>
            </w:r>
            <w:r w:rsidR="007A5627">
              <w:rPr>
                <w:noProof/>
                <w:webHidden/>
              </w:rPr>
              <w:tab/>
            </w:r>
            <w:r w:rsidR="007A5627">
              <w:rPr>
                <w:noProof/>
                <w:webHidden/>
              </w:rPr>
              <w:fldChar w:fldCharType="begin"/>
            </w:r>
            <w:r w:rsidR="007A5627">
              <w:rPr>
                <w:noProof/>
                <w:webHidden/>
              </w:rPr>
              <w:instrText xml:space="preserve"> PAGEREF _Toc132289897 \h </w:instrText>
            </w:r>
            <w:r w:rsidR="007A5627">
              <w:rPr>
                <w:noProof/>
                <w:webHidden/>
              </w:rPr>
            </w:r>
            <w:r w:rsidR="007A5627">
              <w:rPr>
                <w:noProof/>
                <w:webHidden/>
              </w:rPr>
              <w:fldChar w:fldCharType="separate"/>
            </w:r>
            <w:r w:rsidR="00AB56E4">
              <w:rPr>
                <w:noProof/>
                <w:webHidden/>
              </w:rPr>
              <w:t>11</w:t>
            </w:r>
            <w:r w:rsidR="007A5627">
              <w:rPr>
                <w:noProof/>
                <w:webHidden/>
              </w:rPr>
              <w:fldChar w:fldCharType="end"/>
            </w:r>
          </w:hyperlink>
        </w:p>
        <w:p w14:paraId="5A727DFF" w14:textId="1D5B201E" w:rsidR="007A5627" w:rsidRDefault="00AC73C1">
          <w:pPr>
            <w:pStyle w:val="Inhopg3"/>
            <w:tabs>
              <w:tab w:val="right" w:leader="dot" w:pos="9062"/>
            </w:tabs>
            <w:rPr>
              <w:rFonts w:asciiTheme="minorHAnsi" w:eastAsiaTheme="minorEastAsia" w:hAnsiTheme="minorHAnsi" w:cstheme="minorBidi"/>
              <w:noProof/>
              <w:lang w:eastAsia="nl-NL"/>
            </w:rPr>
          </w:pPr>
          <w:hyperlink w:anchor="_Toc132289898" w:history="1">
            <w:r w:rsidR="007A5627" w:rsidRPr="0075217F">
              <w:rPr>
                <w:rStyle w:val="Hyperlink"/>
                <w:noProof/>
              </w:rPr>
              <w:t>4.3.2 Nieuwsflits</w:t>
            </w:r>
            <w:r w:rsidR="007A5627">
              <w:rPr>
                <w:noProof/>
                <w:webHidden/>
              </w:rPr>
              <w:tab/>
            </w:r>
            <w:r w:rsidR="007A5627">
              <w:rPr>
                <w:noProof/>
                <w:webHidden/>
              </w:rPr>
              <w:fldChar w:fldCharType="begin"/>
            </w:r>
            <w:r w:rsidR="007A5627">
              <w:rPr>
                <w:noProof/>
                <w:webHidden/>
              </w:rPr>
              <w:instrText xml:space="preserve"> PAGEREF _Toc132289898 \h </w:instrText>
            </w:r>
            <w:r w:rsidR="007A5627">
              <w:rPr>
                <w:noProof/>
                <w:webHidden/>
              </w:rPr>
            </w:r>
            <w:r w:rsidR="007A5627">
              <w:rPr>
                <w:noProof/>
                <w:webHidden/>
              </w:rPr>
              <w:fldChar w:fldCharType="separate"/>
            </w:r>
            <w:r w:rsidR="00AB56E4">
              <w:rPr>
                <w:noProof/>
                <w:webHidden/>
              </w:rPr>
              <w:t>11</w:t>
            </w:r>
            <w:r w:rsidR="007A5627">
              <w:rPr>
                <w:noProof/>
                <w:webHidden/>
              </w:rPr>
              <w:fldChar w:fldCharType="end"/>
            </w:r>
          </w:hyperlink>
        </w:p>
        <w:p w14:paraId="7558840A" w14:textId="312BFBF6" w:rsidR="007A5627" w:rsidRDefault="00AC73C1">
          <w:pPr>
            <w:pStyle w:val="Inhopg3"/>
            <w:tabs>
              <w:tab w:val="right" w:leader="dot" w:pos="9062"/>
            </w:tabs>
            <w:rPr>
              <w:rFonts w:asciiTheme="minorHAnsi" w:eastAsiaTheme="minorEastAsia" w:hAnsiTheme="minorHAnsi" w:cstheme="minorBidi"/>
              <w:noProof/>
              <w:lang w:eastAsia="nl-NL"/>
            </w:rPr>
          </w:pPr>
          <w:hyperlink w:anchor="_Toc132289899" w:history="1">
            <w:r w:rsidR="007A5627" w:rsidRPr="0075217F">
              <w:rPr>
                <w:rStyle w:val="Hyperlink"/>
                <w:noProof/>
              </w:rPr>
              <w:t>4.3.3 Twitter</w:t>
            </w:r>
            <w:r w:rsidR="007A5627">
              <w:rPr>
                <w:noProof/>
                <w:webHidden/>
              </w:rPr>
              <w:tab/>
            </w:r>
            <w:r w:rsidR="007A5627">
              <w:rPr>
                <w:noProof/>
                <w:webHidden/>
              </w:rPr>
              <w:fldChar w:fldCharType="begin"/>
            </w:r>
            <w:r w:rsidR="007A5627">
              <w:rPr>
                <w:noProof/>
                <w:webHidden/>
              </w:rPr>
              <w:instrText xml:space="preserve"> PAGEREF _Toc132289899 \h </w:instrText>
            </w:r>
            <w:r w:rsidR="007A5627">
              <w:rPr>
                <w:noProof/>
                <w:webHidden/>
              </w:rPr>
            </w:r>
            <w:r w:rsidR="007A5627">
              <w:rPr>
                <w:noProof/>
                <w:webHidden/>
              </w:rPr>
              <w:fldChar w:fldCharType="separate"/>
            </w:r>
            <w:r w:rsidR="00AB56E4">
              <w:rPr>
                <w:noProof/>
                <w:webHidden/>
              </w:rPr>
              <w:t>12</w:t>
            </w:r>
            <w:r w:rsidR="007A5627">
              <w:rPr>
                <w:noProof/>
                <w:webHidden/>
              </w:rPr>
              <w:fldChar w:fldCharType="end"/>
            </w:r>
          </w:hyperlink>
        </w:p>
        <w:p w14:paraId="5FCE6838" w14:textId="35399B88" w:rsidR="007A5627" w:rsidRDefault="00AC73C1">
          <w:pPr>
            <w:pStyle w:val="Inhopg3"/>
            <w:tabs>
              <w:tab w:val="right" w:leader="dot" w:pos="9062"/>
            </w:tabs>
            <w:rPr>
              <w:rFonts w:asciiTheme="minorHAnsi" w:eastAsiaTheme="minorEastAsia" w:hAnsiTheme="minorHAnsi" w:cstheme="minorBidi"/>
              <w:noProof/>
              <w:lang w:eastAsia="nl-NL"/>
            </w:rPr>
          </w:pPr>
          <w:hyperlink w:anchor="_Toc132289900" w:history="1">
            <w:r w:rsidR="007A5627" w:rsidRPr="0075217F">
              <w:rPr>
                <w:rStyle w:val="Hyperlink"/>
                <w:noProof/>
              </w:rPr>
              <w:t>4.3.4 Facebook en podcasts</w:t>
            </w:r>
            <w:r w:rsidR="007A5627">
              <w:rPr>
                <w:noProof/>
                <w:webHidden/>
              </w:rPr>
              <w:tab/>
            </w:r>
            <w:r w:rsidR="007A5627">
              <w:rPr>
                <w:noProof/>
                <w:webHidden/>
              </w:rPr>
              <w:fldChar w:fldCharType="begin"/>
            </w:r>
            <w:r w:rsidR="007A5627">
              <w:rPr>
                <w:noProof/>
                <w:webHidden/>
              </w:rPr>
              <w:instrText xml:space="preserve"> PAGEREF _Toc132289900 \h </w:instrText>
            </w:r>
            <w:r w:rsidR="007A5627">
              <w:rPr>
                <w:noProof/>
                <w:webHidden/>
              </w:rPr>
            </w:r>
            <w:r w:rsidR="007A5627">
              <w:rPr>
                <w:noProof/>
                <w:webHidden/>
              </w:rPr>
              <w:fldChar w:fldCharType="separate"/>
            </w:r>
            <w:r w:rsidR="00AB56E4">
              <w:rPr>
                <w:noProof/>
                <w:webHidden/>
              </w:rPr>
              <w:t>12</w:t>
            </w:r>
            <w:r w:rsidR="007A5627">
              <w:rPr>
                <w:noProof/>
                <w:webHidden/>
              </w:rPr>
              <w:fldChar w:fldCharType="end"/>
            </w:r>
          </w:hyperlink>
        </w:p>
        <w:p w14:paraId="0C811E77" w14:textId="5A697202" w:rsidR="007A5627" w:rsidRDefault="00AC73C1">
          <w:pPr>
            <w:pStyle w:val="Inhopg3"/>
            <w:tabs>
              <w:tab w:val="right" w:leader="dot" w:pos="9062"/>
            </w:tabs>
            <w:rPr>
              <w:rFonts w:asciiTheme="minorHAnsi" w:eastAsiaTheme="minorEastAsia" w:hAnsiTheme="minorHAnsi" w:cstheme="minorBidi"/>
              <w:noProof/>
              <w:lang w:eastAsia="nl-NL"/>
            </w:rPr>
          </w:pPr>
          <w:hyperlink w:anchor="_Toc132289901" w:history="1">
            <w:r w:rsidR="007A5627" w:rsidRPr="0075217F">
              <w:rPr>
                <w:rStyle w:val="Hyperlink"/>
                <w:noProof/>
              </w:rPr>
              <w:t>4.3.5 Ingekomen en uitgegane post</w:t>
            </w:r>
            <w:r w:rsidR="007A5627">
              <w:rPr>
                <w:noProof/>
                <w:webHidden/>
              </w:rPr>
              <w:tab/>
            </w:r>
            <w:r w:rsidR="007A5627">
              <w:rPr>
                <w:noProof/>
                <w:webHidden/>
              </w:rPr>
              <w:fldChar w:fldCharType="begin"/>
            </w:r>
            <w:r w:rsidR="007A5627">
              <w:rPr>
                <w:noProof/>
                <w:webHidden/>
              </w:rPr>
              <w:instrText xml:space="preserve"> PAGEREF _Toc132289901 \h </w:instrText>
            </w:r>
            <w:r w:rsidR="007A5627">
              <w:rPr>
                <w:noProof/>
                <w:webHidden/>
              </w:rPr>
            </w:r>
            <w:r w:rsidR="007A5627">
              <w:rPr>
                <w:noProof/>
                <w:webHidden/>
              </w:rPr>
              <w:fldChar w:fldCharType="separate"/>
            </w:r>
            <w:r w:rsidR="00AB56E4">
              <w:rPr>
                <w:noProof/>
                <w:webHidden/>
              </w:rPr>
              <w:t>13</w:t>
            </w:r>
            <w:r w:rsidR="007A5627">
              <w:rPr>
                <w:noProof/>
                <w:webHidden/>
              </w:rPr>
              <w:fldChar w:fldCharType="end"/>
            </w:r>
          </w:hyperlink>
        </w:p>
        <w:p w14:paraId="507A60D8" w14:textId="4773517C" w:rsidR="007A5627" w:rsidRDefault="00AC73C1">
          <w:pPr>
            <w:pStyle w:val="Inhopg1"/>
            <w:tabs>
              <w:tab w:val="right" w:leader="dot" w:pos="9062"/>
            </w:tabs>
            <w:rPr>
              <w:rFonts w:asciiTheme="minorHAnsi" w:eastAsiaTheme="minorEastAsia" w:hAnsiTheme="minorHAnsi" w:cstheme="minorBidi"/>
              <w:noProof/>
              <w:lang w:eastAsia="nl-NL"/>
            </w:rPr>
          </w:pPr>
          <w:hyperlink w:anchor="_Toc132289902" w:history="1">
            <w:r w:rsidR="007A5627" w:rsidRPr="0075217F">
              <w:rPr>
                <w:rStyle w:val="Hyperlink"/>
                <w:noProof/>
              </w:rPr>
              <w:t>5 Financiën</w:t>
            </w:r>
            <w:r w:rsidR="007A5627">
              <w:rPr>
                <w:noProof/>
                <w:webHidden/>
              </w:rPr>
              <w:tab/>
            </w:r>
            <w:r w:rsidR="007A5627">
              <w:rPr>
                <w:noProof/>
                <w:webHidden/>
              </w:rPr>
              <w:fldChar w:fldCharType="begin"/>
            </w:r>
            <w:r w:rsidR="007A5627">
              <w:rPr>
                <w:noProof/>
                <w:webHidden/>
              </w:rPr>
              <w:instrText xml:space="preserve"> PAGEREF _Toc132289902 \h </w:instrText>
            </w:r>
            <w:r w:rsidR="007A5627">
              <w:rPr>
                <w:noProof/>
                <w:webHidden/>
              </w:rPr>
            </w:r>
            <w:r w:rsidR="007A5627">
              <w:rPr>
                <w:noProof/>
                <w:webHidden/>
              </w:rPr>
              <w:fldChar w:fldCharType="separate"/>
            </w:r>
            <w:r w:rsidR="00AB56E4">
              <w:rPr>
                <w:noProof/>
                <w:webHidden/>
              </w:rPr>
              <w:t>14</w:t>
            </w:r>
            <w:r w:rsidR="007A5627">
              <w:rPr>
                <w:noProof/>
                <w:webHidden/>
              </w:rPr>
              <w:fldChar w:fldCharType="end"/>
            </w:r>
          </w:hyperlink>
        </w:p>
        <w:p w14:paraId="01E21F5B" w14:textId="4B11A777" w:rsidR="007A5627" w:rsidRDefault="00AC73C1">
          <w:pPr>
            <w:pStyle w:val="Inhopg2"/>
            <w:tabs>
              <w:tab w:val="right" w:leader="dot" w:pos="9062"/>
            </w:tabs>
            <w:rPr>
              <w:rFonts w:asciiTheme="minorHAnsi" w:eastAsiaTheme="minorEastAsia" w:hAnsiTheme="minorHAnsi" w:cstheme="minorBidi"/>
              <w:noProof/>
              <w:lang w:eastAsia="nl-NL"/>
            </w:rPr>
          </w:pPr>
          <w:hyperlink w:anchor="_Toc132289903" w:history="1">
            <w:r w:rsidR="007A5627" w:rsidRPr="0075217F">
              <w:rPr>
                <w:rStyle w:val="Hyperlink"/>
                <w:noProof/>
              </w:rPr>
              <w:t>5.1 Verslag kascommissie jaarrekening 202</w:t>
            </w:r>
            <w:r w:rsidR="007A5627">
              <w:rPr>
                <w:rStyle w:val="Hyperlink"/>
                <w:noProof/>
              </w:rPr>
              <w:t>2</w:t>
            </w:r>
            <w:r w:rsidR="007A5627">
              <w:rPr>
                <w:noProof/>
                <w:webHidden/>
              </w:rPr>
              <w:tab/>
            </w:r>
            <w:r w:rsidR="007A5627">
              <w:rPr>
                <w:noProof/>
                <w:webHidden/>
              </w:rPr>
              <w:fldChar w:fldCharType="begin"/>
            </w:r>
            <w:r w:rsidR="007A5627">
              <w:rPr>
                <w:noProof/>
                <w:webHidden/>
              </w:rPr>
              <w:instrText xml:space="preserve"> PAGEREF _Toc132289903 \h </w:instrText>
            </w:r>
            <w:r w:rsidR="007A5627">
              <w:rPr>
                <w:noProof/>
                <w:webHidden/>
              </w:rPr>
            </w:r>
            <w:r w:rsidR="007A5627">
              <w:rPr>
                <w:noProof/>
                <w:webHidden/>
              </w:rPr>
              <w:fldChar w:fldCharType="separate"/>
            </w:r>
            <w:r w:rsidR="00AB56E4">
              <w:rPr>
                <w:noProof/>
                <w:webHidden/>
              </w:rPr>
              <w:t>14</w:t>
            </w:r>
            <w:r w:rsidR="007A5627">
              <w:rPr>
                <w:noProof/>
                <w:webHidden/>
              </w:rPr>
              <w:fldChar w:fldCharType="end"/>
            </w:r>
          </w:hyperlink>
        </w:p>
        <w:p w14:paraId="5AD99437" w14:textId="14E33B63" w:rsidR="007A5627" w:rsidRDefault="00AC73C1">
          <w:pPr>
            <w:pStyle w:val="Inhopg2"/>
            <w:tabs>
              <w:tab w:val="right" w:leader="dot" w:pos="9062"/>
            </w:tabs>
            <w:rPr>
              <w:rFonts w:asciiTheme="minorHAnsi" w:eastAsiaTheme="minorEastAsia" w:hAnsiTheme="minorHAnsi" w:cstheme="minorBidi"/>
              <w:noProof/>
              <w:lang w:eastAsia="nl-NL"/>
            </w:rPr>
          </w:pPr>
          <w:hyperlink w:anchor="_Toc132289904" w:history="1">
            <w:r w:rsidR="007A5627" w:rsidRPr="0075217F">
              <w:rPr>
                <w:rStyle w:val="Hyperlink"/>
                <w:noProof/>
              </w:rPr>
              <w:t>5.2 toelichting op het financiële jaarverslag van 202</w:t>
            </w:r>
            <w:r w:rsidR="007A5627">
              <w:rPr>
                <w:rStyle w:val="Hyperlink"/>
                <w:noProof/>
              </w:rPr>
              <w:t>2</w:t>
            </w:r>
            <w:r w:rsidR="007A5627">
              <w:rPr>
                <w:noProof/>
                <w:webHidden/>
              </w:rPr>
              <w:tab/>
            </w:r>
            <w:r w:rsidR="007A5627">
              <w:rPr>
                <w:noProof/>
                <w:webHidden/>
              </w:rPr>
              <w:fldChar w:fldCharType="begin"/>
            </w:r>
            <w:r w:rsidR="007A5627">
              <w:rPr>
                <w:noProof/>
                <w:webHidden/>
              </w:rPr>
              <w:instrText xml:space="preserve"> PAGEREF _Toc132289904 \h </w:instrText>
            </w:r>
            <w:r w:rsidR="007A5627">
              <w:rPr>
                <w:noProof/>
                <w:webHidden/>
              </w:rPr>
            </w:r>
            <w:r w:rsidR="007A5627">
              <w:rPr>
                <w:noProof/>
                <w:webHidden/>
              </w:rPr>
              <w:fldChar w:fldCharType="separate"/>
            </w:r>
            <w:r w:rsidR="00AB56E4">
              <w:rPr>
                <w:noProof/>
                <w:webHidden/>
              </w:rPr>
              <w:t>14</w:t>
            </w:r>
            <w:r w:rsidR="007A5627">
              <w:rPr>
                <w:noProof/>
                <w:webHidden/>
              </w:rPr>
              <w:fldChar w:fldCharType="end"/>
            </w:r>
          </w:hyperlink>
        </w:p>
        <w:p w14:paraId="6817D7A0" w14:textId="3A164595" w:rsidR="007A5627" w:rsidRDefault="00AC73C1">
          <w:pPr>
            <w:pStyle w:val="Inhopg2"/>
            <w:tabs>
              <w:tab w:val="right" w:leader="dot" w:pos="9062"/>
            </w:tabs>
            <w:rPr>
              <w:rFonts w:asciiTheme="minorHAnsi" w:eastAsiaTheme="minorEastAsia" w:hAnsiTheme="minorHAnsi" w:cstheme="minorBidi"/>
              <w:noProof/>
              <w:lang w:eastAsia="nl-NL"/>
            </w:rPr>
          </w:pPr>
          <w:hyperlink w:anchor="_Toc132289905" w:history="1">
            <w:r w:rsidR="007A5627" w:rsidRPr="0075217F">
              <w:rPr>
                <w:rStyle w:val="Hyperlink"/>
                <w:noProof/>
              </w:rPr>
              <w:t>5.3 De financiële exploitatie op orde</w:t>
            </w:r>
            <w:r w:rsidR="007A5627">
              <w:rPr>
                <w:noProof/>
                <w:webHidden/>
              </w:rPr>
              <w:tab/>
            </w:r>
            <w:r w:rsidR="007A5627">
              <w:rPr>
                <w:noProof/>
                <w:webHidden/>
              </w:rPr>
              <w:fldChar w:fldCharType="begin"/>
            </w:r>
            <w:r w:rsidR="007A5627">
              <w:rPr>
                <w:noProof/>
                <w:webHidden/>
              </w:rPr>
              <w:instrText xml:space="preserve"> PAGEREF _Toc132289905 \h </w:instrText>
            </w:r>
            <w:r w:rsidR="007A5627">
              <w:rPr>
                <w:noProof/>
                <w:webHidden/>
              </w:rPr>
            </w:r>
            <w:r w:rsidR="007A5627">
              <w:rPr>
                <w:noProof/>
                <w:webHidden/>
              </w:rPr>
              <w:fldChar w:fldCharType="separate"/>
            </w:r>
            <w:r w:rsidR="00AB56E4">
              <w:rPr>
                <w:noProof/>
                <w:webHidden/>
              </w:rPr>
              <w:t>14</w:t>
            </w:r>
            <w:r w:rsidR="007A5627">
              <w:rPr>
                <w:noProof/>
                <w:webHidden/>
              </w:rPr>
              <w:fldChar w:fldCharType="end"/>
            </w:r>
          </w:hyperlink>
        </w:p>
        <w:p w14:paraId="75B7F734" w14:textId="379E7B8F" w:rsidR="007A5627" w:rsidRDefault="00AC73C1">
          <w:pPr>
            <w:pStyle w:val="Inhopg2"/>
            <w:tabs>
              <w:tab w:val="right" w:leader="dot" w:pos="9062"/>
            </w:tabs>
            <w:rPr>
              <w:rFonts w:asciiTheme="minorHAnsi" w:eastAsiaTheme="minorEastAsia" w:hAnsiTheme="minorHAnsi" w:cstheme="minorBidi"/>
              <w:noProof/>
              <w:lang w:eastAsia="nl-NL"/>
            </w:rPr>
          </w:pPr>
          <w:hyperlink w:anchor="_Toc132289906" w:history="1">
            <w:r w:rsidR="007A5627" w:rsidRPr="0075217F">
              <w:rPr>
                <w:rStyle w:val="Hyperlink"/>
                <w:noProof/>
              </w:rPr>
              <w:t>5.4 Meer leden en grotere naamsbekendheid</w:t>
            </w:r>
            <w:r w:rsidR="007A5627">
              <w:rPr>
                <w:noProof/>
                <w:webHidden/>
              </w:rPr>
              <w:tab/>
            </w:r>
            <w:r w:rsidR="007A5627">
              <w:rPr>
                <w:noProof/>
                <w:webHidden/>
              </w:rPr>
              <w:fldChar w:fldCharType="begin"/>
            </w:r>
            <w:r w:rsidR="007A5627">
              <w:rPr>
                <w:noProof/>
                <w:webHidden/>
              </w:rPr>
              <w:instrText xml:space="preserve"> PAGEREF _Toc132289906 \h </w:instrText>
            </w:r>
            <w:r w:rsidR="007A5627">
              <w:rPr>
                <w:noProof/>
                <w:webHidden/>
              </w:rPr>
            </w:r>
            <w:r w:rsidR="007A5627">
              <w:rPr>
                <w:noProof/>
                <w:webHidden/>
              </w:rPr>
              <w:fldChar w:fldCharType="separate"/>
            </w:r>
            <w:r w:rsidR="00AB56E4">
              <w:rPr>
                <w:noProof/>
                <w:webHidden/>
              </w:rPr>
              <w:t>15</w:t>
            </w:r>
            <w:r w:rsidR="007A5627">
              <w:rPr>
                <w:noProof/>
                <w:webHidden/>
              </w:rPr>
              <w:fldChar w:fldCharType="end"/>
            </w:r>
          </w:hyperlink>
        </w:p>
        <w:p w14:paraId="2D937D2E" w14:textId="7D6F402C" w:rsidR="007A5627" w:rsidRDefault="00AC73C1">
          <w:pPr>
            <w:pStyle w:val="Inhopg1"/>
            <w:tabs>
              <w:tab w:val="right" w:leader="dot" w:pos="9062"/>
            </w:tabs>
            <w:rPr>
              <w:rFonts w:asciiTheme="minorHAnsi" w:eastAsiaTheme="minorEastAsia" w:hAnsiTheme="minorHAnsi" w:cstheme="minorBidi"/>
              <w:noProof/>
              <w:lang w:eastAsia="nl-NL"/>
            </w:rPr>
          </w:pPr>
          <w:hyperlink w:anchor="_Toc132289907" w:history="1">
            <w:r w:rsidR="007A5627" w:rsidRPr="0075217F">
              <w:rPr>
                <w:rStyle w:val="Hyperlink"/>
                <w:noProof/>
              </w:rPr>
              <w:t>6 Het BON-bestuur</w:t>
            </w:r>
            <w:r w:rsidR="007A5627">
              <w:rPr>
                <w:noProof/>
                <w:webHidden/>
              </w:rPr>
              <w:tab/>
            </w:r>
            <w:r w:rsidR="007A5627">
              <w:rPr>
                <w:noProof/>
                <w:webHidden/>
              </w:rPr>
              <w:fldChar w:fldCharType="begin"/>
            </w:r>
            <w:r w:rsidR="007A5627">
              <w:rPr>
                <w:noProof/>
                <w:webHidden/>
              </w:rPr>
              <w:instrText xml:space="preserve"> PAGEREF _Toc132289907 \h </w:instrText>
            </w:r>
            <w:r w:rsidR="007A5627">
              <w:rPr>
                <w:noProof/>
                <w:webHidden/>
              </w:rPr>
            </w:r>
            <w:r w:rsidR="007A5627">
              <w:rPr>
                <w:noProof/>
                <w:webHidden/>
              </w:rPr>
              <w:fldChar w:fldCharType="separate"/>
            </w:r>
            <w:r w:rsidR="00AB56E4">
              <w:rPr>
                <w:noProof/>
                <w:webHidden/>
              </w:rPr>
              <w:t>16</w:t>
            </w:r>
            <w:r w:rsidR="007A5627">
              <w:rPr>
                <w:noProof/>
                <w:webHidden/>
              </w:rPr>
              <w:fldChar w:fldCharType="end"/>
            </w:r>
          </w:hyperlink>
        </w:p>
        <w:p w14:paraId="0E3607C9" w14:textId="39A8EC2F" w:rsidR="007A5627" w:rsidRDefault="00AC73C1">
          <w:pPr>
            <w:pStyle w:val="Inhopg2"/>
            <w:tabs>
              <w:tab w:val="right" w:leader="dot" w:pos="9062"/>
            </w:tabs>
            <w:rPr>
              <w:rFonts w:asciiTheme="minorHAnsi" w:eastAsiaTheme="minorEastAsia" w:hAnsiTheme="minorHAnsi" w:cstheme="minorBidi"/>
              <w:noProof/>
              <w:lang w:eastAsia="nl-NL"/>
            </w:rPr>
          </w:pPr>
          <w:hyperlink w:anchor="_Toc132289908" w:history="1">
            <w:r w:rsidR="007A5627" w:rsidRPr="0075217F">
              <w:rPr>
                <w:rStyle w:val="Hyperlink"/>
                <w:noProof/>
              </w:rPr>
              <w:t>6.1 Bestuursleden in 2022</w:t>
            </w:r>
            <w:r w:rsidR="007A5627">
              <w:rPr>
                <w:noProof/>
                <w:webHidden/>
              </w:rPr>
              <w:tab/>
            </w:r>
            <w:r w:rsidR="007A5627">
              <w:rPr>
                <w:noProof/>
                <w:webHidden/>
              </w:rPr>
              <w:fldChar w:fldCharType="begin"/>
            </w:r>
            <w:r w:rsidR="007A5627">
              <w:rPr>
                <w:noProof/>
                <w:webHidden/>
              </w:rPr>
              <w:instrText xml:space="preserve"> PAGEREF _Toc132289908 \h </w:instrText>
            </w:r>
            <w:r w:rsidR="007A5627">
              <w:rPr>
                <w:noProof/>
                <w:webHidden/>
              </w:rPr>
            </w:r>
            <w:r w:rsidR="007A5627">
              <w:rPr>
                <w:noProof/>
                <w:webHidden/>
              </w:rPr>
              <w:fldChar w:fldCharType="separate"/>
            </w:r>
            <w:r w:rsidR="00AB56E4">
              <w:rPr>
                <w:noProof/>
                <w:webHidden/>
              </w:rPr>
              <w:t>16</w:t>
            </w:r>
            <w:r w:rsidR="007A5627">
              <w:rPr>
                <w:noProof/>
                <w:webHidden/>
              </w:rPr>
              <w:fldChar w:fldCharType="end"/>
            </w:r>
          </w:hyperlink>
        </w:p>
        <w:p w14:paraId="49D554BA" w14:textId="7372B5F2" w:rsidR="007A5627" w:rsidRDefault="00AC73C1">
          <w:pPr>
            <w:pStyle w:val="Inhopg1"/>
            <w:tabs>
              <w:tab w:val="right" w:leader="dot" w:pos="9062"/>
            </w:tabs>
            <w:rPr>
              <w:rFonts w:asciiTheme="minorHAnsi" w:eastAsiaTheme="minorEastAsia" w:hAnsiTheme="minorHAnsi" w:cstheme="minorBidi"/>
              <w:noProof/>
              <w:lang w:eastAsia="nl-NL"/>
            </w:rPr>
          </w:pPr>
          <w:hyperlink w:anchor="_Toc132289909" w:history="1">
            <w:r w:rsidR="007A5627" w:rsidRPr="0075217F">
              <w:rPr>
                <w:rStyle w:val="Hyperlink"/>
                <w:noProof/>
              </w:rPr>
              <w:t>Bijlage</w:t>
            </w:r>
            <w:r w:rsidR="007A5627">
              <w:rPr>
                <w:noProof/>
                <w:webHidden/>
              </w:rPr>
              <w:tab/>
            </w:r>
            <w:r w:rsidR="007A5627">
              <w:rPr>
                <w:noProof/>
                <w:webHidden/>
              </w:rPr>
              <w:fldChar w:fldCharType="begin"/>
            </w:r>
            <w:r w:rsidR="007A5627">
              <w:rPr>
                <w:noProof/>
                <w:webHidden/>
              </w:rPr>
              <w:instrText xml:space="preserve"> PAGEREF _Toc132289909 \h </w:instrText>
            </w:r>
            <w:r w:rsidR="007A5627">
              <w:rPr>
                <w:noProof/>
                <w:webHidden/>
              </w:rPr>
            </w:r>
            <w:r w:rsidR="007A5627">
              <w:rPr>
                <w:noProof/>
                <w:webHidden/>
              </w:rPr>
              <w:fldChar w:fldCharType="separate"/>
            </w:r>
            <w:r w:rsidR="00AB56E4">
              <w:rPr>
                <w:noProof/>
                <w:webHidden/>
              </w:rPr>
              <w:t>18</w:t>
            </w:r>
            <w:r w:rsidR="007A5627">
              <w:rPr>
                <w:noProof/>
                <w:webHidden/>
              </w:rPr>
              <w:fldChar w:fldCharType="end"/>
            </w:r>
          </w:hyperlink>
        </w:p>
        <w:p w14:paraId="40F14056" w14:textId="02FEFB79" w:rsidR="00C2208F" w:rsidRPr="007A5627" w:rsidRDefault="00C2208F">
          <w:pPr>
            <w:rPr>
              <w:strike/>
            </w:rPr>
          </w:pPr>
          <w:r w:rsidRPr="007A5627">
            <w:rPr>
              <w:b/>
              <w:bCs/>
              <w:strike/>
            </w:rPr>
            <w:fldChar w:fldCharType="end"/>
          </w:r>
        </w:p>
      </w:sdtContent>
    </w:sdt>
    <w:p w14:paraId="30729CBA" w14:textId="77777777" w:rsidR="007A5627" w:rsidRDefault="007A5627" w:rsidP="00433BCC">
      <w:pPr>
        <w:pStyle w:val="Kop1"/>
      </w:pPr>
    </w:p>
    <w:p w14:paraId="4E4FBFB9" w14:textId="6B90E373" w:rsidR="00433BCC" w:rsidRDefault="00433BCC" w:rsidP="00433BCC">
      <w:pPr>
        <w:pStyle w:val="Kop1"/>
      </w:pPr>
      <w:bookmarkStart w:id="1" w:name="_Toc132289882"/>
      <w:r>
        <w:t>1 Vereniging</w:t>
      </w:r>
      <w:bookmarkEnd w:id="1"/>
      <w:r>
        <w:t xml:space="preserve"> </w:t>
      </w:r>
    </w:p>
    <w:p w14:paraId="647B0973" w14:textId="63BE0D94" w:rsidR="00433BCC" w:rsidRDefault="00433BCC" w:rsidP="00433BCC">
      <w:pPr>
        <w:pStyle w:val="Kop2"/>
      </w:pPr>
      <w:bookmarkStart w:id="2" w:name="_Toc132289883"/>
      <w:r>
        <w:t>1.1 Omvang en geschiedenis</w:t>
      </w:r>
      <w:bookmarkEnd w:id="2"/>
      <w:r>
        <w:t xml:space="preserve"> </w:t>
      </w:r>
    </w:p>
    <w:p w14:paraId="5F267A89" w14:textId="58AFBC35" w:rsidR="00433BCC" w:rsidRPr="002E4D7A" w:rsidRDefault="00433BCC" w:rsidP="00765C46">
      <w:pPr>
        <w:rPr>
          <w:sz w:val="24"/>
          <w:szCs w:val="24"/>
        </w:rPr>
      </w:pPr>
      <w:r w:rsidRPr="002E4D7A">
        <w:rPr>
          <w:sz w:val="24"/>
          <w:szCs w:val="24"/>
        </w:rPr>
        <w:t>De vereniging Beter Onderwijs Nederland (BON) werd opgericht op 22 maart 2006. De vereniging heeft tot doel het tot bloei laten komen van de potenties van</w:t>
      </w:r>
      <w:r w:rsidR="008013FE">
        <w:rPr>
          <w:sz w:val="24"/>
          <w:szCs w:val="24"/>
        </w:rPr>
        <w:t xml:space="preserve"> alle</w:t>
      </w:r>
      <w:r w:rsidRPr="002E4D7A">
        <w:rPr>
          <w:sz w:val="24"/>
          <w:szCs w:val="24"/>
        </w:rPr>
        <w:t xml:space="preserve"> leerlingen en studenten</w:t>
      </w:r>
      <w:r w:rsidR="008013FE">
        <w:rPr>
          <w:sz w:val="24"/>
          <w:szCs w:val="24"/>
        </w:rPr>
        <w:t xml:space="preserve"> in Nederland</w:t>
      </w:r>
      <w:r w:rsidRPr="002E4D7A">
        <w:rPr>
          <w:sz w:val="24"/>
          <w:szCs w:val="24"/>
        </w:rPr>
        <w:t xml:space="preserve"> door een gedegen vakinhoudelijke</w:t>
      </w:r>
      <w:r w:rsidR="00375C22">
        <w:rPr>
          <w:sz w:val="24"/>
          <w:szCs w:val="24"/>
        </w:rPr>
        <w:t xml:space="preserve"> opleiding</w:t>
      </w:r>
      <w:r w:rsidRPr="002E4D7A">
        <w:rPr>
          <w:sz w:val="24"/>
          <w:szCs w:val="24"/>
        </w:rPr>
        <w:t xml:space="preserve"> en algemene vorming op </w:t>
      </w:r>
      <w:r w:rsidR="003526F0" w:rsidRPr="002E4D7A">
        <w:rPr>
          <w:sz w:val="24"/>
          <w:szCs w:val="24"/>
        </w:rPr>
        <w:t xml:space="preserve">alle </w:t>
      </w:r>
      <w:r w:rsidRPr="002E4D7A">
        <w:rPr>
          <w:sz w:val="24"/>
          <w:szCs w:val="24"/>
        </w:rPr>
        <w:t>onderwijsniveaus.</w:t>
      </w:r>
    </w:p>
    <w:p w14:paraId="795BDE8F" w14:textId="77777777" w:rsidR="007D616B" w:rsidRDefault="007D616B" w:rsidP="00433BCC">
      <w:pPr>
        <w:pStyle w:val="Kop2"/>
      </w:pPr>
    </w:p>
    <w:p w14:paraId="6237B9FA" w14:textId="1BA739AA" w:rsidR="00433BCC" w:rsidRDefault="00433BCC" w:rsidP="00433BCC">
      <w:pPr>
        <w:pStyle w:val="Kop2"/>
      </w:pPr>
      <w:bookmarkStart w:id="3" w:name="_Toc132289884"/>
      <w:r w:rsidRPr="00433BCC">
        <w:t>1.2 Visie en missie</w:t>
      </w:r>
      <w:bookmarkEnd w:id="3"/>
      <w:r w:rsidRPr="00433BCC">
        <w:t xml:space="preserve"> </w:t>
      </w:r>
    </w:p>
    <w:p w14:paraId="0EE68E5B" w14:textId="31D3D5FC" w:rsidR="00433BCC" w:rsidRPr="002E4D7A" w:rsidRDefault="00433BCC" w:rsidP="00765C46">
      <w:pPr>
        <w:rPr>
          <w:sz w:val="24"/>
          <w:szCs w:val="24"/>
        </w:rPr>
      </w:pPr>
      <w:r w:rsidRPr="002E4D7A">
        <w:rPr>
          <w:sz w:val="24"/>
          <w:szCs w:val="24"/>
        </w:rPr>
        <w:t>De vereniging streeft naar kleinschalig, vakgericht en kennisintensief onderwijs, dat gegeven wordt door goed opgeleide docente</w:t>
      </w:r>
      <w:r w:rsidR="00D86B16" w:rsidRPr="002E4D7A">
        <w:rPr>
          <w:sz w:val="24"/>
          <w:szCs w:val="24"/>
        </w:rPr>
        <w:t>n. D</w:t>
      </w:r>
      <w:r w:rsidR="00375C22">
        <w:rPr>
          <w:sz w:val="24"/>
          <w:szCs w:val="24"/>
        </w:rPr>
        <w:t>e doelen die de vereniging na</w:t>
      </w:r>
      <w:r w:rsidRPr="002E4D7A">
        <w:rPr>
          <w:sz w:val="24"/>
          <w:szCs w:val="24"/>
        </w:rPr>
        <w:t>streeft, staan uitvoerig omschreven in de uitgangspunten van onze vereniging (te lezen op de site).</w:t>
      </w:r>
    </w:p>
    <w:p w14:paraId="3DEFE711" w14:textId="77777777" w:rsidR="00433BCC" w:rsidRPr="002E4D7A" w:rsidRDefault="00433BCC" w:rsidP="002E4D7A">
      <w:pPr>
        <w:pStyle w:val="Gemiddeldraster21"/>
        <w:rPr>
          <w:sz w:val="24"/>
          <w:szCs w:val="24"/>
        </w:rPr>
      </w:pPr>
      <w:r w:rsidRPr="002E4D7A">
        <w:rPr>
          <w:sz w:val="24"/>
          <w:szCs w:val="24"/>
        </w:rPr>
        <w:t xml:space="preserve">Vijf daarvan vatten we hier kort samen: </w:t>
      </w:r>
    </w:p>
    <w:p w14:paraId="37803EE2" w14:textId="77777777" w:rsidR="00433BCC" w:rsidRPr="002E4D7A" w:rsidRDefault="00433BCC" w:rsidP="00433BCC">
      <w:pPr>
        <w:numPr>
          <w:ilvl w:val="0"/>
          <w:numId w:val="5"/>
        </w:numPr>
        <w:spacing w:after="0"/>
        <w:rPr>
          <w:rFonts w:eastAsia="Times New Roman"/>
          <w:sz w:val="24"/>
          <w:szCs w:val="24"/>
        </w:rPr>
      </w:pPr>
      <w:r w:rsidRPr="002E4D7A">
        <w:rPr>
          <w:rFonts w:eastAsia="Times New Roman"/>
          <w:sz w:val="24"/>
          <w:szCs w:val="24"/>
        </w:rPr>
        <w:t xml:space="preserve">geef de docent zijn vak terug; </w:t>
      </w:r>
    </w:p>
    <w:p w14:paraId="4DF9376C" w14:textId="77777777" w:rsidR="00433BCC" w:rsidRPr="002E4D7A" w:rsidRDefault="00433BCC" w:rsidP="00433BCC">
      <w:pPr>
        <w:numPr>
          <w:ilvl w:val="0"/>
          <w:numId w:val="5"/>
        </w:numPr>
        <w:spacing w:after="0"/>
        <w:rPr>
          <w:rFonts w:eastAsia="Times New Roman"/>
          <w:sz w:val="24"/>
          <w:szCs w:val="24"/>
        </w:rPr>
      </w:pPr>
      <w:r w:rsidRPr="002E4D7A">
        <w:rPr>
          <w:rFonts w:eastAsia="Times New Roman"/>
          <w:sz w:val="24"/>
          <w:szCs w:val="24"/>
        </w:rPr>
        <w:t xml:space="preserve">organiseer </w:t>
      </w:r>
      <w:r w:rsidR="009351C6" w:rsidRPr="002E4D7A">
        <w:rPr>
          <w:rFonts w:eastAsia="Times New Roman"/>
          <w:sz w:val="24"/>
          <w:szCs w:val="24"/>
        </w:rPr>
        <w:t>degelijk o</w:t>
      </w:r>
      <w:r w:rsidRPr="002E4D7A">
        <w:rPr>
          <w:rFonts w:eastAsia="Times New Roman"/>
          <w:sz w:val="24"/>
          <w:szCs w:val="24"/>
        </w:rPr>
        <w:t>nderwijs door goed opgeleide docenten;</w:t>
      </w:r>
    </w:p>
    <w:p w14:paraId="6CD00379" w14:textId="2EED9B0B" w:rsidR="00433BCC" w:rsidRPr="002E4D7A" w:rsidRDefault="00433BCC" w:rsidP="00433BCC">
      <w:pPr>
        <w:numPr>
          <w:ilvl w:val="0"/>
          <w:numId w:val="5"/>
        </w:numPr>
        <w:spacing w:after="0"/>
        <w:rPr>
          <w:rFonts w:eastAsia="Times New Roman"/>
          <w:sz w:val="24"/>
          <w:szCs w:val="24"/>
        </w:rPr>
      </w:pPr>
      <w:r w:rsidRPr="002E4D7A">
        <w:rPr>
          <w:rFonts w:eastAsia="Times New Roman"/>
          <w:sz w:val="24"/>
          <w:szCs w:val="24"/>
        </w:rPr>
        <w:t>het grootste d</w:t>
      </w:r>
      <w:r w:rsidR="00375C22">
        <w:rPr>
          <w:rFonts w:eastAsia="Times New Roman"/>
          <w:sz w:val="24"/>
          <w:szCs w:val="24"/>
        </w:rPr>
        <w:t>eel van het onderwijsbudget gaat</w:t>
      </w:r>
      <w:r w:rsidRPr="002E4D7A">
        <w:rPr>
          <w:rFonts w:eastAsia="Times New Roman"/>
          <w:sz w:val="24"/>
          <w:szCs w:val="24"/>
        </w:rPr>
        <w:t xml:space="preserve"> naar het primaire proces; </w:t>
      </w:r>
    </w:p>
    <w:p w14:paraId="03221F9D" w14:textId="77777777" w:rsidR="00433BCC" w:rsidRPr="002E4D7A" w:rsidRDefault="00433BCC" w:rsidP="00433BCC">
      <w:pPr>
        <w:numPr>
          <w:ilvl w:val="0"/>
          <w:numId w:val="5"/>
        </w:numPr>
        <w:spacing w:after="0"/>
        <w:rPr>
          <w:rFonts w:eastAsia="Times New Roman"/>
          <w:sz w:val="24"/>
          <w:szCs w:val="24"/>
        </w:rPr>
      </w:pPr>
      <w:r w:rsidRPr="002E4D7A">
        <w:rPr>
          <w:rFonts w:eastAsia="Times New Roman"/>
          <w:sz w:val="24"/>
          <w:szCs w:val="24"/>
        </w:rPr>
        <w:t xml:space="preserve">het management moet ten dienste staan van het primaire proces; </w:t>
      </w:r>
    </w:p>
    <w:p w14:paraId="4F2377D1" w14:textId="2E1A88EC" w:rsidR="00433BCC" w:rsidRDefault="00433BCC" w:rsidP="00433BCC">
      <w:pPr>
        <w:numPr>
          <w:ilvl w:val="0"/>
          <w:numId w:val="5"/>
        </w:numPr>
        <w:spacing w:after="0"/>
        <w:rPr>
          <w:rFonts w:eastAsia="Times New Roman"/>
          <w:sz w:val="24"/>
          <w:szCs w:val="24"/>
        </w:rPr>
      </w:pPr>
      <w:r w:rsidRPr="002E4D7A">
        <w:rPr>
          <w:rFonts w:eastAsia="Times New Roman"/>
          <w:sz w:val="24"/>
          <w:szCs w:val="24"/>
        </w:rPr>
        <w:t>zeggenschap over de inrichting van het onderwijs moet bij leraren en docenten</w:t>
      </w:r>
      <w:r w:rsidR="00B60224" w:rsidRPr="002E4D7A">
        <w:rPr>
          <w:rFonts w:eastAsia="Times New Roman"/>
          <w:sz w:val="24"/>
          <w:szCs w:val="24"/>
        </w:rPr>
        <w:t xml:space="preserve"> liggen</w:t>
      </w:r>
      <w:r w:rsidRPr="002E4D7A">
        <w:rPr>
          <w:rFonts w:eastAsia="Times New Roman"/>
          <w:sz w:val="24"/>
          <w:szCs w:val="24"/>
        </w:rPr>
        <w:t xml:space="preserve">. </w:t>
      </w:r>
    </w:p>
    <w:p w14:paraId="4B039BC0" w14:textId="77777777" w:rsidR="007D616B" w:rsidRPr="002E4D7A" w:rsidRDefault="007D616B" w:rsidP="007D616B">
      <w:pPr>
        <w:spacing w:after="0"/>
        <w:ind w:left="720"/>
        <w:rPr>
          <w:rFonts w:eastAsia="Times New Roman"/>
          <w:sz w:val="24"/>
          <w:szCs w:val="24"/>
        </w:rPr>
      </w:pPr>
    </w:p>
    <w:p w14:paraId="1EB86618" w14:textId="77777777" w:rsidR="00433BCC" w:rsidRDefault="00433BCC" w:rsidP="00433BCC">
      <w:pPr>
        <w:pStyle w:val="Kop2"/>
      </w:pPr>
      <w:bookmarkStart w:id="4" w:name="_Toc132289885"/>
      <w:r w:rsidRPr="00433BCC">
        <w:t>1.3 Samenstelling bestuur</w:t>
      </w:r>
      <w:bookmarkEnd w:id="4"/>
      <w:r w:rsidRPr="00433BCC">
        <w:t xml:space="preserve"> </w:t>
      </w:r>
    </w:p>
    <w:p w14:paraId="2331770B" w14:textId="371B53D0" w:rsidR="00BB0065" w:rsidRPr="002E4D7A" w:rsidRDefault="00BB0065" w:rsidP="00BB0065">
      <w:pPr>
        <w:rPr>
          <w:sz w:val="24"/>
          <w:szCs w:val="24"/>
        </w:rPr>
      </w:pPr>
      <w:r w:rsidRPr="002E4D7A">
        <w:rPr>
          <w:sz w:val="24"/>
          <w:szCs w:val="24"/>
        </w:rPr>
        <w:t xml:space="preserve">Het bestuur bestaat </w:t>
      </w:r>
      <w:r w:rsidR="00B60224" w:rsidRPr="002E4D7A">
        <w:rPr>
          <w:sz w:val="24"/>
          <w:szCs w:val="24"/>
        </w:rPr>
        <w:t xml:space="preserve">eind </w:t>
      </w:r>
      <w:r w:rsidRPr="002E4D7A">
        <w:rPr>
          <w:sz w:val="24"/>
          <w:szCs w:val="24"/>
        </w:rPr>
        <w:t>20</w:t>
      </w:r>
      <w:r w:rsidR="00593DEC" w:rsidRPr="002E4D7A">
        <w:rPr>
          <w:sz w:val="24"/>
          <w:szCs w:val="24"/>
        </w:rPr>
        <w:t>2</w:t>
      </w:r>
      <w:r w:rsidR="008A354E">
        <w:rPr>
          <w:sz w:val="24"/>
          <w:szCs w:val="24"/>
        </w:rPr>
        <w:t>2</w:t>
      </w:r>
      <w:r w:rsidRPr="002E4D7A">
        <w:rPr>
          <w:sz w:val="24"/>
          <w:szCs w:val="24"/>
        </w:rPr>
        <w:t xml:space="preserve"> uit: </w:t>
      </w:r>
    </w:p>
    <w:p w14:paraId="3BB0B00C" w14:textId="77777777" w:rsidR="00561D58" w:rsidRPr="002E4D7A" w:rsidRDefault="00561D58" w:rsidP="00561D58">
      <w:pPr>
        <w:numPr>
          <w:ilvl w:val="0"/>
          <w:numId w:val="6"/>
        </w:numPr>
        <w:spacing w:after="0"/>
        <w:rPr>
          <w:rFonts w:eastAsia="Times New Roman"/>
          <w:sz w:val="24"/>
          <w:szCs w:val="24"/>
        </w:rPr>
      </w:pPr>
      <w:r w:rsidRPr="002E4D7A">
        <w:rPr>
          <w:rFonts w:eastAsia="Times New Roman"/>
          <w:sz w:val="24"/>
          <w:szCs w:val="24"/>
        </w:rPr>
        <w:t xml:space="preserve">de heer Ad Verbrugge, voorzitter; </w:t>
      </w:r>
    </w:p>
    <w:p w14:paraId="045E880A" w14:textId="77777777" w:rsidR="00561D58" w:rsidRPr="002E4D7A" w:rsidRDefault="00561D58" w:rsidP="00561D58">
      <w:pPr>
        <w:numPr>
          <w:ilvl w:val="0"/>
          <w:numId w:val="6"/>
        </w:numPr>
        <w:spacing w:after="0"/>
        <w:rPr>
          <w:rFonts w:eastAsia="Times New Roman"/>
          <w:sz w:val="24"/>
          <w:szCs w:val="24"/>
        </w:rPr>
      </w:pPr>
      <w:r w:rsidRPr="002E4D7A">
        <w:rPr>
          <w:rFonts w:eastAsia="Times New Roman"/>
          <w:sz w:val="24"/>
          <w:szCs w:val="24"/>
        </w:rPr>
        <w:t>de heer Gerard Verhoef,</w:t>
      </w:r>
      <w:r w:rsidR="008A26DE" w:rsidRPr="002E4D7A">
        <w:rPr>
          <w:rFonts w:eastAsia="Times New Roman"/>
          <w:sz w:val="24"/>
          <w:szCs w:val="24"/>
        </w:rPr>
        <w:t xml:space="preserve"> hbo,</w:t>
      </w:r>
      <w:r w:rsidRPr="002E4D7A">
        <w:rPr>
          <w:rFonts w:eastAsia="Times New Roman"/>
          <w:sz w:val="24"/>
          <w:szCs w:val="24"/>
        </w:rPr>
        <w:t xml:space="preserve"> interne communicatie en website; </w:t>
      </w:r>
    </w:p>
    <w:p w14:paraId="120FCC47" w14:textId="77777777" w:rsidR="00561D58" w:rsidRPr="002E4D7A" w:rsidRDefault="00561D58" w:rsidP="00561D58">
      <w:pPr>
        <w:numPr>
          <w:ilvl w:val="0"/>
          <w:numId w:val="6"/>
        </w:numPr>
        <w:spacing w:after="0"/>
        <w:rPr>
          <w:rFonts w:eastAsia="Times New Roman"/>
          <w:sz w:val="24"/>
          <w:szCs w:val="24"/>
        </w:rPr>
      </w:pPr>
      <w:r w:rsidRPr="002E4D7A">
        <w:rPr>
          <w:rFonts w:eastAsia="Times New Roman"/>
          <w:sz w:val="24"/>
          <w:szCs w:val="24"/>
        </w:rPr>
        <w:t>de heer Felix Hu</w:t>
      </w:r>
      <w:r w:rsidR="00561659" w:rsidRPr="002E4D7A">
        <w:rPr>
          <w:rFonts w:eastAsia="Times New Roman"/>
          <w:sz w:val="24"/>
          <w:szCs w:val="24"/>
        </w:rPr>
        <w:t>y</w:t>
      </w:r>
      <w:r w:rsidRPr="002E4D7A">
        <w:rPr>
          <w:rFonts w:eastAsia="Times New Roman"/>
          <w:sz w:val="24"/>
          <w:szCs w:val="24"/>
        </w:rPr>
        <w:t>gen, jong-BON, website,</w:t>
      </w:r>
      <w:r w:rsidR="00B60224" w:rsidRPr="002E4D7A">
        <w:rPr>
          <w:rFonts w:eastAsia="Times New Roman"/>
          <w:sz w:val="24"/>
          <w:szCs w:val="24"/>
        </w:rPr>
        <w:t xml:space="preserve"> Vakwerk</w:t>
      </w:r>
      <w:r w:rsidR="000B3C43" w:rsidRPr="002E4D7A">
        <w:rPr>
          <w:rFonts w:eastAsia="Times New Roman"/>
          <w:sz w:val="24"/>
          <w:szCs w:val="24"/>
        </w:rPr>
        <w:t xml:space="preserve">, </w:t>
      </w:r>
      <w:r w:rsidR="00B60224" w:rsidRPr="002E4D7A">
        <w:rPr>
          <w:rFonts w:eastAsia="Times New Roman"/>
          <w:sz w:val="24"/>
          <w:szCs w:val="24"/>
        </w:rPr>
        <w:t>Ni</w:t>
      </w:r>
      <w:r w:rsidR="000B3C43" w:rsidRPr="002E4D7A">
        <w:rPr>
          <w:rFonts w:eastAsia="Times New Roman"/>
          <w:sz w:val="24"/>
          <w:szCs w:val="24"/>
        </w:rPr>
        <w:t>euws</w:t>
      </w:r>
      <w:r w:rsidR="00C82623" w:rsidRPr="002E4D7A">
        <w:rPr>
          <w:rFonts w:eastAsia="Times New Roman"/>
          <w:sz w:val="24"/>
          <w:szCs w:val="24"/>
        </w:rPr>
        <w:t>flits</w:t>
      </w:r>
      <w:r w:rsidRPr="002E4D7A">
        <w:rPr>
          <w:rFonts w:eastAsia="Times New Roman"/>
          <w:sz w:val="24"/>
          <w:szCs w:val="24"/>
        </w:rPr>
        <w:t>;</w:t>
      </w:r>
    </w:p>
    <w:p w14:paraId="031C7299" w14:textId="501D3C30" w:rsidR="008A26DE" w:rsidRPr="00F641A5" w:rsidRDefault="00593DEC" w:rsidP="00561D58">
      <w:pPr>
        <w:pStyle w:val="Lichtraster-accent31"/>
        <w:numPr>
          <w:ilvl w:val="0"/>
          <w:numId w:val="6"/>
        </w:numPr>
        <w:spacing w:line="276" w:lineRule="auto"/>
        <w:rPr>
          <w:sz w:val="24"/>
          <w:szCs w:val="24"/>
        </w:rPr>
      </w:pPr>
      <w:bookmarkStart w:id="5" w:name="_Hlk74593835"/>
      <w:r w:rsidRPr="00F641A5">
        <w:rPr>
          <w:sz w:val="24"/>
          <w:szCs w:val="24"/>
        </w:rPr>
        <w:t>mevrouw Bet</w:t>
      </w:r>
      <w:r w:rsidR="00F641A5" w:rsidRPr="00F641A5">
        <w:rPr>
          <w:sz w:val="24"/>
          <w:szCs w:val="24"/>
        </w:rPr>
        <w:t>t</w:t>
      </w:r>
      <w:r w:rsidRPr="00F641A5">
        <w:rPr>
          <w:sz w:val="24"/>
          <w:szCs w:val="24"/>
        </w:rPr>
        <w:t>ina Ketels, vo, meldpunt intimidatie, Nieuwsflits, curriculum.nu</w:t>
      </w:r>
      <w:r w:rsidR="008013FE">
        <w:rPr>
          <w:sz w:val="24"/>
          <w:szCs w:val="24"/>
        </w:rPr>
        <w:t>;</w:t>
      </w:r>
    </w:p>
    <w:p w14:paraId="756510E6" w14:textId="0C9AE12C" w:rsidR="006704C6" w:rsidRPr="00DE55A6" w:rsidRDefault="006704C6" w:rsidP="00561D58">
      <w:pPr>
        <w:pStyle w:val="Lichtraster-accent31"/>
        <w:numPr>
          <w:ilvl w:val="0"/>
          <w:numId w:val="6"/>
        </w:numPr>
        <w:spacing w:line="276" w:lineRule="auto"/>
        <w:rPr>
          <w:sz w:val="24"/>
          <w:szCs w:val="24"/>
        </w:rPr>
      </w:pPr>
      <w:r w:rsidRPr="00DE55A6">
        <w:rPr>
          <w:sz w:val="24"/>
          <w:szCs w:val="24"/>
        </w:rPr>
        <w:t>mevrouw Fran</w:t>
      </w:r>
      <w:r w:rsidR="00B17962">
        <w:rPr>
          <w:sz w:val="24"/>
          <w:szCs w:val="24"/>
        </w:rPr>
        <w:t>c</w:t>
      </w:r>
      <w:r w:rsidRPr="00DE55A6">
        <w:rPr>
          <w:sz w:val="24"/>
          <w:szCs w:val="24"/>
        </w:rPr>
        <w:t>i</w:t>
      </w:r>
      <w:r w:rsidR="00B17962">
        <w:rPr>
          <w:sz w:val="24"/>
          <w:szCs w:val="24"/>
        </w:rPr>
        <w:t>s</w:t>
      </w:r>
      <w:r w:rsidRPr="00DE55A6">
        <w:rPr>
          <w:sz w:val="24"/>
          <w:szCs w:val="24"/>
        </w:rPr>
        <w:t>ca Wagenmaker</w:t>
      </w:r>
      <w:r w:rsidR="00B17962">
        <w:rPr>
          <w:sz w:val="24"/>
          <w:szCs w:val="24"/>
        </w:rPr>
        <w:t>s</w:t>
      </w:r>
      <w:r w:rsidRPr="00DE55A6">
        <w:rPr>
          <w:sz w:val="24"/>
          <w:szCs w:val="24"/>
        </w:rPr>
        <w:t xml:space="preserve">, </w:t>
      </w:r>
      <w:r w:rsidR="00DE55A6" w:rsidRPr="00DE55A6">
        <w:rPr>
          <w:sz w:val="24"/>
          <w:szCs w:val="24"/>
        </w:rPr>
        <w:t>hbo, verengelsing</w:t>
      </w:r>
      <w:r w:rsidR="008013FE">
        <w:rPr>
          <w:sz w:val="24"/>
          <w:szCs w:val="24"/>
        </w:rPr>
        <w:t>;</w:t>
      </w:r>
    </w:p>
    <w:p w14:paraId="41464609" w14:textId="044142C2" w:rsidR="006704C6" w:rsidRDefault="006704C6" w:rsidP="00561D58">
      <w:pPr>
        <w:pStyle w:val="Lichtraster-accent31"/>
        <w:numPr>
          <w:ilvl w:val="0"/>
          <w:numId w:val="6"/>
        </w:numPr>
        <w:spacing w:line="276" w:lineRule="auto"/>
        <w:rPr>
          <w:sz w:val="24"/>
          <w:szCs w:val="24"/>
        </w:rPr>
      </w:pPr>
      <w:r w:rsidRPr="00F641A5">
        <w:rPr>
          <w:sz w:val="24"/>
          <w:szCs w:val="24"/>
        </w:rPr>
        <w:t>De heer T</w:t>
      </w:r>
      <w:r w:rsidR="008013FE">
        <w:rPr>
          <w:sz w:val="24"/>
          <w:szCs w:val="24"/>
        </w:rPr>
        <w:t>oon Rekkers, penningmeester, mbo</w:t>
      </w:r>
      <w:r w:rsidRPr="00F641A5">
        <w:rPr>
          <w:sz w:val="24"/>
          <w:szCs w:val="24"/>
        </w:rPr>
        <w:t>, social</w:t>
      </w:r>
      <w:r w:rsidR="00C30B62">
        <w:rPr>
          <w:sz w:val="24"/>
          <w:szCs w:val="24"/>
        </w:rPr>
        <w:t>e</w:t>
      </w:r>
      <w:r w:rsidRPr="00F641A5">
        <w:rPr>
          <w:sz w:val="24"/>
          <w:szCs w:val="24"/>
        </w:rPr>
        <w:t xml:space="preserve"> media</w:t>
      </w:r>
      <w:r w:rsidR="008013FE">
        <w:rPr>
          <w:sz w:val="24"/>
          <w:szCs w:val="24"/>
        </w:rPr>
        <w:t>;</w:t>
      </w:r>
    </w:p>
    <w:p w14:paraId="5D74210A" w14:textId="2F739D30" w:rsidR="008A354E" w:rsidRPr="00E221AC" w:rsidRDefault="008A354E" w:rsidP="00561D58">
      <w:pPr>
        <w:pStyle w:val="Lichtraster-accent31"/>
        <w:numPr>
          <w:ilvl w:val="0"/>
          <w:numId w:val="6"/>
        </w:numPr>
        <w:spacing w:line="276" w:lineRule="auto"/>
        <w:rPr>
          <w:sz w:val="24"/>
          <w:szCs w:val="24"/>
        </w:rPr>
      </w:pPr>
      <w:r w:rsidRPr="00E221AC">
        <w:rPr>
          <w:sz w:val="24"/>
          <w:szCs w:val="24"/>
        </w:rPr>
        <w:t xml:space="preserve">De heer Wolf </w:t>
      </w:r>
      <w:r w:rsidR="00E221AC" w:rsidRPr="00E221AC">
        <w:rPr>
          <w:sz w:val="24"/>
          <w:szCs w:val="24"/>
        </w:rPr>
        <w:t>Zwartkruis, Analyse strategie en beïnvloeding</w:t>
      </w:r>
    </w:p>
    <w:p w14:paraId="3FF9A933" w14:textId="77777777" w:rsidR="006704C6" w:rsidRPr="00F641A5" w:rsidRDefault="006704C6" w:rsidP="006704C6">
      <w:pPr>
        <w:pStyle w:val="Lichtraster-accent31"/>
        <w:spacing w:line="276" w:lineRule="auto"/>
        <w:rPr>
          <w:sz w:val="24"/>
          <w:szCs w:val="24"/>
        </w:rPr>
      </w:pPr>
    </w:p>
    <w:bookmarkEnd w:id="5"/>
    <w:p w14:paraId="225E640D" w14:textId="656F5A2B" w:rsidR="009B49C8" w:rsidRPr="00C72D68" w:rsidRDefault="008A354E" w:rsidP="00561D58">
      <w:r>
        <w:rPr>
          <w:sz w:val="24"/>
          <w:szCs w:val="24"/>
        </w:rPr>
        <w:t>H</w:t>
      </w:r>
      <w:r w:rsidR="00DE55A6" w:rsidRPr="0094646B">
        <w:rPr>
          <w:sz w:val="24"/>
          <w:szCs w:val="24"/>
        </w:rPr>
        <w:t xml:space="preserve">et bestuur </w:t>
      </w:r>
      <w:r w:rsidR="00CB0C11">
        <w:rPr>
          <w:sz w:val="24"/>
          <w:szCs w:val="24"/>
        </w:rPr>
        <w:t xml:space="preserve">heeft </w:t>
      </w:r>
      <w:r w:rsidR="00DE55A6" w:rsidRPr="0094646B">
        <w:rPr>
          <w:sz w:val="24"/>
          <w:szCs w:val="24"/>
        </w:rPr>
        <w:t>halverwege 202</w:t>
      </w:r>
      <w:r>
        <w:rPr>
          <w:sz w:val="24"/>
          <w:szCs w:val="24"/>
        </w:rPr>
        <w:t>2</w:t>
      </w:r>
      <w:r w:rsidR="00DE55A6" w:rsidRPr="0094646B">
        <w:rPr>
          <w:sz w:val="24"/>
          <w:szCs w:val="24"/>
        </w:rPr>
        <w:t xml:space="preserve"> de heer </w:t>
      </w:r>
      <w:r>
        <w:rPr>
          <w:sz w:val="24"/>
          <w:szCs w:val="24"/>
        </w:rPr>
        <w:t>Bart Vervoort</w:t>
      </w:r>
      <w:r w:rsidR="00DE55A6" w:rsidRPr="0094646B">
        <w:rPr>
          <w:sz w:val="24"/>
          <w:szCs w:val="24"/>
        </w:rPr>
        <w:t xml:space="preserve"> bereid gevonden</w:t>
      </w:r>
      <w:r w:rsidR="008013FE">
        <w:rPr>
          <w:sz w:val="24"/>
          <w:szCs w:val="24"/>
        </w:rPr>
        <w:t xml:space="preserve"> per 15 april 2023</w:t>
      </w:r>
      <w:r w:rsidR="00DE55A6" w:rsidRPr="0094646B">
        <w:rPr>
          <w:sz w:val="24"/>
          <w:szCs w:val="24"/>
        </w:rPr>
        <w:t xml:space="preserve"> to</w:t>
      </w:r>
      <w:r w:rsidR="008013FE">
        <w:rPr>
          <w:sz w:val="24"/>
          <w:szCs w:val="24"/>
        </w:rPr>
        <w:t>e te treden tot het bestuur</w:t>
      </w:r>
      <w:r w:rsidR="00DE55A6" w:rsidRPr="0094646B">
        <w:rPr>
          <w:sz w:val="24"/>
          <w:szCs w:val="24"/>
        </w:rPr>
        <w:t xml:space="preserve">. Het bestuur hoopt op instemming </w:t>
      </w:r>
      <w:r w:rsidR="00375C22">
        <w:rPr>
          <w:sz w:val="24"/>
          <w:szCs w:val="24"/>
        </w:rPr>
        <w:t xml:space="preserve">hiervoor </w:t>
      </w:r>
      <w:r w:rsidR="00DE55A6" w:rsidRPr="0094646B">
        <w:rPr>
          <w:sz w:val="24"/>
          <w:szCs w:val="24"/>
        </w:rPr>
        <w:t>van de leden tijdens de algemene ledenvergadering 202</w:t>
      </w:r>
      <w:r>
        <w:rPr>
          <w:sz w:val="24"/>
          <w:szCs w:val="24"/>
        </w:rPr>
        <w:t>3</w:t>
      </w:r>
      <w:r w:rsidR="00375C22">
        <w:rPr>
          <w:sz w:val="24"/>
          <w:szCs w:val="24"/>
        </w:rPr>
        <w:t>.</w:t>
      </w:r>
    </w:p>
    <w:p w14:paraId="1A31170C" w14:textId="77777777" w:rsidR="00BB0065" w:rsidRDefault="00134473" w:rsidP="00BB0065">
      <w:pPr>
        <w:rPr>
          <w:highlight w:val="green"/>
        </w:rPr>
      </w:pPr>
      <w:r>
        <w:rPr>
          <w:highlight w:val="green"/>
        </w:rPr>
        <w:br w:type="page"/>
      </w:r>
    </w:p>
    <w:p w14:paraId="56BEFC66" w14:textId="0B1AC239" w:rsidR="0094062D" w:rsidRDefault="002C6FAF" w:rsidP="00C50CC6">
      <w:pPr>
        <w:pStyle w:val="Kop1"/>
      </w:pPr>
      <w:bookmarkStart w:id="6" w:name="_Toc132289886"/>
      <w:r w:rsidRPr="002C6FAF">
        <w:lastRenderedPageBreak/>
        <w:t xml:space="preserve">2 </w:t>
      </w:r>
      <w:r w:rsidR="0094062D">
        <w:t>Dienstverlening aan leden</w:t>
      </w:r>
      <w:bookmarkEnd w:id="6"/>
      <w:r w:rsidR="0094062D">
        <w:t xml:space="preserve"> </w:t>
      </w:r>
    </w:p>
    <w:p w14:paraId="681FE8DF" w14:textId="77777777" w:rsidR="006F67AA" w:rsidRPr="006F67AA" w:rsidRDefault="006F67AA" w:rsidP="006F67AA">
      <w:pPr>
        <w:rPr>
          <w:lang w:val="x-none" w:eastAsia="x-none"/>
        </w:rPr>
      </w:pPr>
    </w:p>
    <w:p w14:paraId="5B6CCF9B" w14:textId="46B796E8" w:rsidR="001A2F53" w:rsidRDefault="0094646B" w:rsidP="00AC34B6">
      <w:pPr>
        <w:pStyle w:val="Kop2"/>
      </w:pPr>
      <w:bookmarkStart w:id="7" w:name="_Toc132289887"/>
      <w:bookmarkStart w:id="8" w:name="_Hlk129430543"/>
      <w:r>
        <w:t>2</w:t>
      </w:r>
      <w:r w:rsidR="009647D5" w:rsidRPr="00D572BD">
        <w:t>.1 Meldpunt</w:t>
      </w:r>
      <w:r w:rsidR="009647D5" w:rsidRPr="00D572BD">
        <w:rPr>
          <w:color w:val="FF0000"/>
        </w:rPr>
        <w:t xml:space="preserve"> </w:t>
      </w:r>
      <w:r w:rsidR="009647D5" w:rsidRPr="00D572BD">
        <w:t>Intimidatie</w:t>
      </w:r>
      <w:r w:rsidR="00017DD9" w:rsidRPr="00D572BD">
        <w:t xml:space="preserve"> 20</w:t>
      </w:r>
      <w:r w:rsidR="006704C6">
        <w:t>2</w:t>
      </w:r>
      <w:r w:rsidR="00CB0C11">
        <w:t>2</w:t>
      </w:r>
      <w:bookmarkEnd w:id="7"/>
    </w:p>
    <w:p w14:paraId="103736FB" w14:textId="7956CE22" w:rsidR="00CB0C11" w:rsidRPr="00CB0C11" w:rsidRDefault="00CB0C11" w:rsidP="00CB0C11">
      <w:pPr>
        <w:shd w:val="clear" w:color="auto" w:fill="FFFFFF"/>
        <w:spacing w:after="0"/>
        <w:rPr>
          <w:rFonts w:asciiTheme="minorHAnsi" w:eastAsia="Times New Roman" w:hAnsiTheme="minorHAnsi" w:cstheme="minorHAnsi"/>
          <w:color w:val="222222"/>
          <w:sz w:val="24"/>
          <w:szCs w:val="24"/>
          <w:lang w:eastAsia="nl-NL"/>
        </w:rPr>
      </w:pPr>
      <w:r w:rsidRPr="00CB0C11">
        <w:rPr>
          <w:rFonts w:asciiTheme="minorHAnsi" w:eastAsia="Times New Roman" w:hAnsiTheme="minorHAnsi" w:cstheme="minorHAnsi"/>
          <w:color w:val="222222"/>
          <w:sz w:val="24"/>
          <w:szCs w:val="24"/>
          <w:lang w:eastAsia="nl-NL"/>
        </w:rPr>
        <w:t>De vereniging Beter Onderwijs Nederland heeft een Meldpunt Intimidatie. BON is dit meldpunt gestart naar aanleiding van verhalen van docent</w:t>
      </w:r>
      <w:r w:rsidR="008013FE">
        <w:rPr>
          <w:rFonts w:asciiTheme="minorHAnsi" w:eastAsia="Times New Roman" w:hAnsiTheme="minorHAnsi" w:cstheme="minorHAnsi"/>
          <w:color w:val="222222"/>
          <w:sz w:val="24"/>
          <w:szCs w:val="24"/>
          <w:lang w:eastAsia="nl-NL"/>
        </w:rPr>
        <w:t>en die door hun schoolleiding we</w:t>
      </w:r>
      <w:r w:rsidRPr="00CB0C11">
        <w:rPr>
          <w:rFonts w:asciiTheme="minorHAnsi" w:eastAsia="Times New Roman" w:hAnsiTheme="minorHAnsi" w:cstheme="minorHAnsi"/>
          <w:color w:val="222222"/>
          <w:sz w:val="24"/>
          <w:szCs w:val="24"/>
          <w:lang w:eastAsia="nl-NL"/>
        </w:rPr>
        <w:t>rden geïntimideerd. Het gaat hierbij om leidinggevenden die bij conflicten docenten onder druk zetten. Door middel van dit meldpunt brengen wij intimidatie in het onderwijs in kaart.</w:t>
      </w:r>
    </w:p>
    <w:p w14:paraId="3144F089" w14:textId="6D022338" w:rsidR="00CB0C11" w:rsidRPr="00CB0C11" w:rsidRDefault="00CB0C11" w:rsidP="00CB0C11">
      <w:pPr>
        <w:spacing w:after="0"/>
        <w:rPr>
          <w:rFonts w:asciiTheme="minorHAnsi" w:hAnsiTheme="minorHAnsi" w:cstheme="minorHAnsi"/>
          <w:sz w:val="24"/>
          <w:szCs w:val="24"/>
        </w:rPr>
      </w:pPr>
      <w:r w:rsidRPr="00CB0C11">
        <w:rPr>
          <w:rFonts w:asciiTheme="minorHAnsi" w:hAnsiTheme="minorHAnsi" w:cstheme="minorHAnsi"/>
          <w:sz w:val="24"/>
          <w:szCs w:val="24"/>
        </w:rPr>
        <w:t xml:space="preserve">Het aantal meldingen </w:t>
      </w:r>
      <w:r w:rsidR="008013FE">
        <w:rPr>
          <w:rFonts w:asciiTheme="minorHAnsi" w:hAnsiTheme="minorHAnsi" w:cstheme="minorHAnsi"/>
          <w:sz w:val="24"/>
          <w:szCs w:val="24"/>
        </w:rPr>
        <w:t>is bescheiden. In de loop der</w:t>
      </w:r>
      <w:r w:rsidRPr="00CB0C11">
        <w:rPr>
          <w:rFonts w:asciiTheme="minorHAnsi" w:hAnsiTheme="minorHAnsi" w:cstheme="minorHAnsi"/>
          <w:sz w:val="24"/>
          <w:szCs w:val="24"/>
        </w:rPr>
        <w:t xml:space="preserve"> jare</w:t>
      </w:r>
      <w:r w:rsidR="00375C22">
        <w:rPr>
          <w:rFonts w:asciiTheme="minorHAnsi" w:hAnsiTheme="minorHAnsi" w:cstheme="minorHAnsi"/>
          <w:sz w:val="24"/>
          <w:szCs w:val="24"/>
        </w:rPr>
        <w:t xml:space="preserve">n is </w:t>
      </w:r>
      <w:r w:rsidR="008013FE">
        <w:rPr>
          <w:rFonts w:asciiTheme="minorHAnsi" w:hAnsiTheme="minorHAnsi" w:cstheme="minorHAnsi"/>
          <w:sz w:val="24"/>
          <w:szCs w:val="24"/>
        </w:rPr>
        <w:t xml:space="preserve"> intimidatie toegenomen. Tijdens</w:t>
      </w:r>
      <w:r w:rsidRPr="00CB0C11">
        <w:rPr>
          <w:rFonts w:asciiTheme="minorHAnsi" w:hAnsiTheme="minorHAnsi" w:cstheme="minorHAnsi"/>
          <w:sz w:val="24"/>
          <w:szCs w:val="24"/>
        </w:rPr>
        <w:t xml:space="preserve"> informele gesprekken</w:t>
      </w:r>
      <w:r w:rsidR="00375C22">
        <w:rPr>
          <w:rFonts w:asciiTheme="minorHAnsi" w:hAnsiTheme="minorHAnsi" w:cstheme="minorHAnsi"/>
          <w:sz w:val="24"/>
          <w:szCs w:val="24"/>
        </w:rPr>
        <w:t>,</w:t>
      </w:r>
      <w:r w:rsidRPr="00CB0C11">
        <w:rPr>
          <w:rFonts w:asciiTheme="minorHAnsi" w:hAnsiTheme="minorHAnsi" w:cstheme="minorHAnsi"/>
          <w:sz w:val="24"/>
          <w:szCs w:val="24"/>
        </w:rPr>
        <w:t xml:space="preserve"> met leraren en in contacten met collega’s van andere onderwijsorganisaties</w:t>
      </w:r>
      <w:r w:rsidR="00375C22">
        <w:rPr>
          <w:rFonts w:asciiTheme="minorHAnsi" w:hAnsiTheme="minorHAnsi" w:cstheme="minorHAnsi"/>
          <w:sz w:val="24"/>
          <w:szCs w:val="24"/>
        </w:rPr>
        <w:t>,</w:t>
      </w:r>
      <w:r w:rsidRPr="00CB0C11">
        <w:rPr>
          <w:rFonts w:asciiTheme="minorHAnsi" w:hAnsiTheme="minorHAnsi" w:cstheme="minorHAnsi"/>
          <w:sz w:val="24"/>
          <w:szCs w:val="24"/>
        </w:rPr>
        <w:t xml:space="preserve"> wordt vaker</w:t>
      </w:r>
      <w:r w:rsidR="005C42F2">
        <w:rPr>
          <w:rFonts w:asciiTheme="minorHAnsi" w:hAnsiTheme="minorHAnsi" w:cstheme="minorHAnsi"/>
          <w:sz w:val="24"/>
          <w:szCs w:val="24"/>
        </w:rPr>
        <w:t xml:space="preserve"> over intimidatie gesproken. Daarbij</w:t>
      </w:r>
      <w:r w:rsidRPr="00CB0C11">
        <w:rPr>
          <w:rFonts w:asciiTheme="minorHAnsi" w:hAnsiTheme="minorHAnsi" w:cstheme="minorHAnsi"/>
          <w:sz w:val="24"/>
          <w:szCs w:val="24"/>
        </w:rPr>
        <w:t xml:space="preserve"> lijkt </w:t>
      </w:r>
      <w:r w:rsidR="005C42F2">
        <w:rPr>
          <w:rFonts w:asciiTheme="minorHAnsi" w:hAnsiTheme="minorHAnsi" w:cstheme="minorHAnsi"/>
          <w:sz w:val="24"/>
          <w:szCs w:val="24"/>
        </w:rPr>
        <w:t xml:space="preserve">de ernst van de intimidatie </w:t>
      </w:r>
      <w:r w:rsidRPr="00CB0C11">
        <w:rPr>
          <w:rFonts w:asciiTheme="minorHAnsi" w:hAnsiTheme="minorHAnsi" w:cstheme="minorHAnsi"/>
          <w:sz w:val="24"/>
          <w:szCs w:val="24"/>
        </w:rPr>
        <w:t>toe te nemen. Wellicht speelt het feit dat er in de media meer aandacht besteed wordt aan grensoverschrijdend gedrag ook een rol.</w:t>
      </w:r>
    </w:p>
    <w:p w14:paraId="3CCC77D5" w14:textId="2A05205A" w:rsidR="00CB0C11" w:rsidRDefault="005C42F2" w:rsidP="00CB0C11">
      <w:pPr>
        <w:spacing w:after="0"/>
        <w:rPr>
          <w:rFonts w:asciiTheme="minorHAnsi" w:hAnsiTheme="minorHAnsi" w:cstheme="minorHAnsi"/>
          <w:sz w:val="24"/>
          <w:szCs w:val="24"/>
        </w:rPr>
      </w:pPr>
      <w:r>
        <w:rPr>
          <w:rFonts w:asciiTheme="minorHAnsi" w:hAnsiTheme="minorHAnsi" w:cstheme="minorHAnsi"/>
          <w:sz w:val="24"/>
          <w:szCs w:val="24"/>
        </w:rPr>
        <w:t>Bijzondere aandacht besteedde BON aan</w:t>
      </w:r>
      <w:r w:rsidR="00CB0C11" w:rsidRPr="00CB0C11">
        <w:rPr>
          <w:rFonts w:asciiTheme="minorHAnsi" w:hAnsiTheme="minorHAnsi" w:cstheme="minorHAnsi"/>
          <w:sz w:val="24"/>
          <w:szCs w:val="24"/>
        </w:rPr>
        <w:t xml:space="preserve"> Paula van Manen. In haar boek ‘Wanneer krijgen we weer les?’ beschrijft zij de dramatische gevolgen van de invoering van het gepersonaliseerd leren op het ROC in Nijmegen. Hoewel Paula</w:t>
      </w:r>
      <w:r w:rsidR="00375C22">
        <w:rPr>
          <w:rFonts w:asciiTheme="minorHAnsi" w:hAnsiTheme="minorHAnsi" w:cstheme="minorHAnsi"/>
          <w:sz w:val="24"/>
          <w:szCs w:val="24"/>
        </w:rPr>
        <w:t xml:space="preserve"> van Manen</w:t>
      </w:r>
      <w:r w:rsidR="00CB0C11" w:rsidRPr="00CB0C11">
        <w:rPr>
          <w:rFonts w:asciiTheme="minorHAnsi" w:hAnsiTheme="minorHAnsi" w:cstheme="minorHAnsi"/>
          <w:sz w:val="24"/>
          <w:szCs w:val="24"/>
        </w:rPr>
        <w:t xml:space="preserve"> niet rechtstreeks naar het ROC in Nijmegen verwezen heeft, was het bestuur niet gediend van haar verhaal en</w:t>
      </w:r>
      <w:r w:rsidR="00375C22">
        <w:rPr>
          <w:rFonts w:asciiTheme="minorHAnsi" w:hAnsiTheme="minorHAnsi" w:cstheme="minorHAnsi"/>
          <w:sz w:val="24"/>
          <w:szCs w:val="24"/>
        </w:rPr>
        <w:t xml:space="preserve"> is zij</w:t>
      </w:r>
      <w:r w:rsidR="00CB0C11" w:rsidRPr="00CB0C11">
        <w:rPr>
          <w:rFonts w:asciiTheme="minorHAnsi" w:hAnsiTheme="minorHAnsi" w:cstheme="minorHAnsi"/>
          <w:sz w:val="24"/>
          <w:szCs w:val="24"/>
        </w:rPr>
        <w:t xml:space="preserve"> ontslagen. Zij heeft haar ontslag aangevochten en in november heeft de Hoge Raad geoordeeld dat het ontslag opnieuw moe</w:t>
      </w:r>
      <w:r>
        <w:rPr>
          <w:rFonts w:asciiTheme="minorHAnsi" w:hAnsiTheme="minorHAnsi" w:cstheme="minorHAnsi"/>
          <w:sz w:val="24"/>
          <w:szCs w:val="24"/>
        </w:rPr>
        <w:t>s</w:t>
      </w:r>
      <w:r w:rsidR="00CB0C11" w:rsidRPr="00CB0C11">
        <w:rPr>
          <w:rFonts w:asciiTheme="minorHAnsi" w:hAnsiTheme="minorHAnsi" w:cstheme="minorHAnsi"/>
          <w:sz w:val="24"/>
          <w:szCs w:val="24"/>
        </w:rPr>
        <w:t xml:space="preserve">t worden beoordeeld. Volgens de Hoge Raad is de publicatie van het boek de aanleiding voor het ontslag. Dat betekent dat de vrijheid van meningsuiting </w:t>
      </w:r>
      <w:r w:rsidR="00375C22">
        <w:rPr>
          <w:rFonts w:asciiTheme="minorHAnsi" w:hAnsiTheme="minorHAnsi" w:cstheme="minorHAnsi"/>
          <w:sz w:val="24"/>
          <w:szCs w:val="24"/>
        </w:rPr>
        <w:t xml:space="preserve">hier </w:t>
      </w:r>
      <w:r w:rsidR="00CB0C11" w:rsidRPr="00CB0C11">
        <w:rPr>
          <w:rFonts w:asciiTheme="minorHAnsi" w:hAnsiTheme="minorHAnsi" w:cstheme="minorHAnsi"/>
          <w:sz w:val="24"/>
          <w:szCs w:val="24"/>
        </w:rPr>
        <w:t xml:space="preserve">in het geding is en dat is niet toegestaan.  </w:t>
      </w:r>
    </w:p>
    <w:p w14:paraId="21B6D6EB" w14:textId="77777777" w:rsidR="007A5627" w:rsidRDefault="007A5627" w:rsidP="00CB0C11">
      <w:pPr>
        <w:spacing w:after="0"/>
        <w:rPr>
          <w:rFonts w:asciiTheme="minorHAnsi" w:hAnsiTheme="minorHAnsi" w:cstheme="minorHAnsi"/>
          <w:sz w:val="24"/>
          <w:szCs w:val="24"/>
        </w:rPr>
      </w:pPr>
    </w:p>
    <w:p w14:paraId="5BF9A051" w14:textId="7A775BED" w:rsidR="0094062D" w:rsidRDefault="0094646B" w:rsidP="00C50CC6">
      <w:pPr>
        <w:pStyle w:val="Kop1"/>
        <w:rPr>
          <w:lang w:val="nl-NL"/>
        </w:rPr>
      </w:pPr>
      <w:bookmarkStart w:id="9" w:name="_Toc132289888"/>
      <w:r>
        <w:rPr>
          <w:lang w:val="nl-NL"/>
        </w:rPr>
        <w:t>3</w:t>
      </w:r>
      <w:r w:rsidR="0094062D">
        <w:t xml:space="preserve"> Activiteiten en projecten</w:t>
      </w:r>
      <w:bookmarkEnd w:id="9"/>
      <w:r w:rsidR="008A26DE" w:rsidRPr="00A83BD6">
        <w:rPr>
          <w:lang w:val="nl-NL"/>
        </w:rPr>
        <w:t xml:space="preserve"> </w:t>
      </w:r>
    </w:p>
    <w:p w14:paraId="52C4008F" w14:textId="77777777" w:rsidR="006F67AA" w:rsidRPr="006F67AA" w:rsidRDefault="006F67AA" w:rsidP="006F67AA">
      <w:pPr>
        <w:rPr>
          <w:lang w:eastAsia="x-none"/>
        </w:rPr>
      </w:pPr>
    </w:p>
    <w:p w14:paraId="12882835" w14:textId="348A3C29" w:rsidR="009647D5" w:rsidRDefault="0094646B" w:rsidP="009647D5">
      <w:pPr>
        <w:pStyle w:val="Kop2"/>
        <w:rPr>
          <w:lang w:val="nl-NL"/>
        </w:rPr>
      </w:pPr>
      <w:bookmarkStart w:id="10" w:name="_Toc132289889"/>
      <w:r>
        <w:rPr>
          <w:lang w:val="nl-NL"/>
        </w:rPr>
        <w:t>3</w:t>
      </w:r>
      <w:r w:rsidR="006F67AA">
        <w:t xml:space="preserve">.1 </w:t>
      </w:r>
      <w:r w:rsidR="00017DD9">
        <w:rPr>
          <w:lang w:val="nl-NL"/>
        </w:rPr>
        <w:t>Werkgroep VO 20</w:t>
      </w:r>
      <w:r w:rsidR="006704C6">
        <w:rPr>
          <w:lang w:val="nl-NL"/>
        </w:rPr>
        <w:t>2</w:t>
      </w:r>
      <w:r w:rsidR="00CB0C11">
        <w:rPr>
          <w:lang w:val="nl-NL"/>
        </w:rPr>
        <w:t>2</w:t>
      </w:r>
      <w:bookmarkEnd w:id="10"/>
    </w:p>
    <w:p w14:paraId="29231E2A" w14:textId="1F707F34" w:rsidR="00CB0C11" w:rsidRPr="00CB0C11" w:rsidRDefault="005C42F2" w:rsidP="00CB0C11">
      <w:pPr>
        <w:spacing w:after="0"/>
        <w:rPr>
          <w:rFonts w:asciiTheme="minorHAnsi" w:hAnsiTheme="minorHAnsi" w:cstheme="minorHAnsi"/>
          <w:sz w:val="24"/>
          <w:szCs w:val="24"/>
        </w:rPr>
      </w:pPr>
      <w:r>
        <w:rPr>
          <w:rFonts w:asciiTheme="minorHAnsi" w:hAnsiTheme="minorHAnsi" w:cstheme="minorHAnsi"/>
          <w:sz w:val="24"/>
          <w:szCs w:val="24"/>
        </w:rPr>
        <w:t>In de loop van januari eindigde</w:t>
      </w:r>
      <w:r w:rsidR="00CB0C11" w:rsidRPr="00CB0C11">
        <w:rPr>
          <w:rFonts w:asciiTheme="minorHAnsi" w:hAnsiTheme="minorHAnsi" w:cstheme="minorHAnsi"/>
          <w:sz w:val="24"/>
          <w:szCs w:val="24"/>
        </w:rPr>
        <w:t xml:space="preserve"> de lockdown en </w:t>
      </w:r>
      <w:r>
        <w:rPr>
          <w:rFonts w:asciiTheme="minorHAnsi" w:hAnsiTheme="minorHAnsi" w:cstheme="minorHAnsi"/>
          <w:sz w:val="24"/>
          <w:szCs w:val="24"/>
        </w:rPr>
        <w:t>gingen de scholen</w:t>
      </w:r>
      <w:r w:rsidR="00CB0C11" w:rsidRPr="00CB0C11">
        <w:rPr>
          <w:rFonts w:asciiTheme="minorHAnsi" w:hAnsiTheme="minorHAnsi" w:cstheme="minorHAnsi"/>
          <w:sz w:val="24"/>
          <w:szCs w:val="24"/>
        </w:rPr>
        <w:t xml:space="preserve"> wee</w:t>
      </w:r>
      <w:r>
        <w:rPr>
          <w:rFonts w:asciiTheme="minorHAnsi" w:hAnsiTheme="minorHAnsi" w:cstheme="minorHAnsi"/>
          <w:sz w:val="24"/>
          <w:szCs w:val="24"/>
        </w:rPr>
        <w:t>r open. Veel leraren constateerden</w:t>
      </w:r>
      <w:r w:rsidR="00CB0C11" w:rsidRPr="00CB0C11">
        <w:rPr>
          <w:rFonts w:asciiTheme="minorHAnsi" w:hAnsiTheme="minorHAnsi" w:cstheme="minorHAnsi"/>
          <w:sz w:val="24"/>
          <w:szCs w:val="24"/>
        </w:rPr>
        <w:t xml:space="preserve"> dat een grote groep </w:t>
      </w:r>
      <w:r>
        <w:rPr>
          <w:rFonts w:asciiTheme="minorHAnsi" w:hAnsiTheme="minorHAnsi" w:cstheme="minorHAnsi"/>
          <w:sz w:val="24"/>
          <w:szCs w:val="24"/>
        </w:rPr>
        <w:t>leerlingen minder gemotiveerd was</w:t>
      </w:r>
      <w:r w:rsidR="00CB0C11" w:rsidRPr="00CB0C11">
        <w:rPr>
          <w:rFonts w:asciiTheme="minorHAnsi" w:hAnsiTheme="minorHAnsi" w:cstheme="minorHAnsi"/>
          <w:sz w:val="24"/>
          <w:szCs w:val="24"/>
        </w:rPr>
        <w:t xml:space="preserve"> en zich </w:t>
      </w:r>
      <w:r>
        <w:rPr>
          <w:rFonts w:asciiTheme="minorHAnsi" w:hAnsiTheme="minorHAnsi" w:cstheme="minorHAnsi"/>
          <w:sz w:val="24"/>
          <w:szCs w:val="24"/>
        </w:rPr>
        <w:t>misdroeg</w:t>
      </w:r>
      <w:r w:rsidR="00CB0C11" w:rsidRPr="00CB0C11">
        <w:rPr>
          <w:rFonts w:asciiTheme="minorHAnsi" w:hAnsiTheme="minorHAnsi" w:cstheme="minorHAnsi"/>
          <w:sz w:val="24"/>
          <w:szCs w:val="24"/>
        </w:rPr>
        <w:t xml:space="preserve"> tijdens de lessen. Leerlingen lijken niet meer te weten</w:t>
      </w:r>
      <w:r>
        <w:rPr>
          <w:rFonts w:asciiTheme="minorHAnsi" w:hAnsiTheme="minorHAnsi" w:cstheme="minorHAnsi"/>
          <w:sz w:val="24"/>
          <w:szCs w:val="24"/>
        </w:rPr>
        <w:t xml:space="preserve"> hoe zij zich op school moeten</w:t>
      </w:r>
      <w:r w:rsidR="00CB0C11" w:rsidRPr="00CB0C11">
        <w:rPr>
          <w:rFonts w:asciiTheme="minorHAnsi" w:hAnsiTheme="minorHAnsi" w:cstheme="minorHAnsi"/>
          <w:sz w:val="24"/>
          <w:szCs w:val="24"/>
        </w:rPr>
        <w:t xml:space="preserve"> gedragen.</w:t>
      </w:r>
    </w:p>
    <w:p w14:paraId="4348F49E" w14:textId="77777777" w:rsidR="00CB0C11" w:rsidRPr="00CB0C11" w:rsidRDefault="00CB0C11" w:rsidP="00CB0C11">
      <w:pPr>
        <w:spacing w:after="0"/>
        <w:rPr>
          <w:rFonts w:asciiTheme="minorHAnsi" w:hAnsiTheme="minorHAnsi" w:cstheme="minorHAnsi"/>
          <w:sz w:val="24"/>
          <w:szCs w:val="24"/>
        </w:rPr>
      </w:pPr>
    </w:p>
    <w:p w14:paraId="60DD368D" w14:textId="44516760" w:rsidR="00CB0C11" w:rsidRDefault="00CB0C11" w:rsidP="00CB0C11">
      <w:pPr>
        <w:spacing w:after="0"/>
        <w:rPr>
          <w:rFonts w:asciiTheme="minorHAnsi" w:hAnsiTheme="minorHAnsi" w:cstheme="minorHAnsi"/>
          <w:sz w:val="24"/>
          <w:szCs w:val="24"/>
        </w:rPr>
      </w:pPr>
      <w:r w:rsidRPr="00CB0C11">
        <w:rPr>
          <w:rFonts w:asciiTheme="minorHAnsi" w:hAnsiTheme="minorHAnsi" w:cstheme="minorHAnsi"/>
          <w:sz w:val="24"/>
          <w:szCs w:val="24"/>
        </w:rPr>
        <w:t>Om de achterstanden weg te werken, heeft het ministerie in 2021 het Nationaal Programma Onderwijs opgesteld. Er is</w:t>
      </w:r>
      <w:r w:rsidR="005C42F2">
        <w:rPr>
          <w:rFonts w:asciiTheme="minorHAnsi" w:hAnsiTheme="minorHAnsi" w:cstheme="minorHAnsi"/>
          <w:sz w:val="24"/>
          <w:szCs w:val="24"/>
        </w:rPr>
        <w:t xml:space="preserve"> een bedrag van</w:t>
      </w:r>
      <w:r w:rsidRPr="00CB0C11">
        <w:rPr>
          <w:rFonts w:asciiTheme="minorHAnsi" w:hAnsiTheme="minorHAnsi" w:cstheme="minorHAnsi"/>
          <w:sz w:val="24"/>
          <w:szCs w:val="24"/>
        </w:rPr>
        <w:t xml:space="preserve"> 8,5 miljard euro beschikbaar gesteld om leerlingen te helpen. Scholen kunnen er extra lessen, kleinere klassen of extra begeleiding mee bekostigen. Aangezien er te weinig lerar</w:t>
      </w:r>
      <w:r w:rsidR="005C42F2">
        <w:rPr>
          <w:rFonts w:asciiTheme="minorHAnsi" w:hAnsiTheme="minorHAnsi" w:cstheme="minorHAnsi"/>
          <w:sz w:val="24"/>
          <w:szCs w:val="24"/>
        </w:rPr>
        <w:t xml:space="preserve">en zijn, doen onderwijsbureaus - </w:t>
      </w:r>
      <w:r w:rsidRPr="00CB0C11">
        <w:rPr>
          <w:rFonts w:asciiTheme="minorHAnsi" w:hAnsiTheme="minorHAnsi" w:cstheme="minorHAnsi"/>
          <w:sz w:val="24"/>
          <w:szCs w:val="24"/>
        </w:rPr>
        <w:t>die tegen hoge tarieve</w:t>
      </w:r>
      <w:r w:rsidR="005C42F2">
        <w:rPr>
          <w:rFonts w:asciiTheme="minorHAnsi" w:hAnsiTheme="minorHAnsi" w:cstheme="minorHAnsi"/>
          <w:sz w:val="24"/>
          <w:szCs w:val="24"/>
        </w:rPr>
        <w:t>n zzp’</w:t>
      </w:r>
      <w:r w:rsidR="00375C22">
        <w:rPr>
          <w:rFonts w:asciiTheme="minorHAnsi" w:hAnsiTheme="minorHAnsi" w:cstheme="minorHAnsi"/>
          <w:sz w:val="24"/>
          <w:szCs w:val="24"/>
        </w:rPr>
        <w:t>e</w:t>
      </w:r>
      <w:r w:rsidR="005C42F2">
        <w:rPr>
          <w:rFonts w:asciiTheme="minorHAnsi" w:hAnsiTheme="minorHAnsi" w:cstheme="minorHAnsi"/>
          <w:sz w:val="24"/>
          <w:szCs w:val="24"/>
        </w:rPr>
        <w:t>rs of studenten aanbieden -</w:t>
      </w:r>
      <w:r w:rsidRPr="00CB0C11">
        <w:rPr>
          <w:rFonts w:asciiTheme="minorHAnsi" w:hAnsiTheme="minorHAnsi" w:cstheme="minorHAnsi"/>
          <w:sz w:val="24"/>
          <w:szCs w:val="24"/>
        </w:rPr>
        <w:t xml:space="preserve"> zeer goede zaken. Er zij</w:t>
      </w:r>
      <w:r w:rsidR="005C42F2">
        <w:rPr>
          <w:rFonts w:asciiTheme="minorHAnsi" w:hAnsiTheme="minorHAnsi" w:cstheme="minorHAnsi"/>
          <w:sz w:val="24"/>
          <w:szCs w:val="24"/>
        </w:rPr>
        <w:t>n ook scholen die van dat bedrag reisjes naar pretparken</w:t>
      </w:r>
      <w:r w:rsidRPr="00CB0C11">
        <w:rPr>
          <w:rFonts w:asciiTheme="minorHAnsi" w:hAnsiTheme="minorHAnsi" w:cstheme="minorHAnsi"/>
          <w:sz w:val="24"/>
          <w:szCs w:val="24"/>
        </w:rPr>
        <w:t xml:space="preserve"> organiseren. Minister Wiersma heeft besloten dat de scholen de bijdrage niet in twee</w:t>
      </w:r>
      <w:r w:rsidR="005C42F2">
        <w:rPr>
          <w:rFonts w:asciiTheme="minorHAnsi" w:hAnsiTheme="minorHAnsi" w:cstheme="minorHAnsi"/>
          <w:sz w:val="24"/>
          <w:szCs w:val="24"/>
        </w:rPr>
        <w:t>,</w:t>
      </w:r>
      <w:r w:rsidR="00375C22">
        <w:rPr>
          <w:rFonts w:asciiTheme="minorHAnsi" w:hAnsiTheme="minorHAnsi" w:cstheme="minorHAnsi"/>
          <w:sz w:val="24"/>
          <w:szCs w:val="24"/>
        </w:rPr>
        <w:t xml:space="preserve"> maar in vier jaar kunnen besteden</w:t>
      </w:r>
      <w:r w:rsidRPr="00CB0C11">
        <w:rPr>
          <w:rFonts w:asciiTheme="minorHAnsi" w:hAnsiTheme="minorHAnsi" w:cstheme="minorHAnsi"/>
          <w:sz w:val="24"/>
          <w:szCs w:val="24"/>
        </w:rPr>
        <w:t>.</w:t>
      </w:r>
    </w:p>
    <w:p w14:paraId="01F79549" w14:textId="77777777" w:rsidR="007A5627" w:rsidRPr="00CB0C11" w:rsidRDefault="007A5627" w:rsidP="00CB0C11">
      <w:pPr>
        <w:spacing w:after="0"/>
        <w:rPr>
          <w:rFonts w:asciiTheme="minorHAnsi" w:hAnsiTheme="minorHAnsi" w:cstheme="minorHAnsi"/>
          <w:sz w:val="24"/>
          <w:szCs w:val="24"/>
        </w:rPr>
      </w:pPr>
    </w:p>
    <w:p w14:paraId="2182A14E" w14:textId="77777777" w:rsidR="00CB0C11" w:rsidRPr="00CB0C11" w:rsidRDefault="00CB0C11" w:rsidP="00CB0C11">
      <w:pPr>
        <w:spacing w:after="0"/>
        <w:rPr>
          <w:rFonts w:asciiTheme="minorHAnsi" w:hAnsiTheme="minorHAnsi" w:cstheme="minorHAnsi"/>
          <w:sz w:val="24"/>
          <w:szCs w:val="24"/>
        </w:rPr>
      </w:pPr>
    </w:p>
    <w:p w14:paraId="2B72FE43" w14:textId="77777777" w:rsidR="00CB0C11" w:rsidRPr="00CB0C11" w:rsidRDefault="00CB0C11" w:rsidP="00CB0C11">
      <w:pPr>
        <w:spacing w:after="0"/>
        <w:rPr>
          <w:rFonts w:asciiTheme="minorHAnsi" w:hAnsiTheme="minorHAnsi" w:cstheme="minorHAnsi"/>
          <w:sz w:val="24"/>
          <w:szCs w:val="24"/>
        </w:rPr>
      </w:pPr>
      <w:r w:rsidRPr="00CB0C11">
        <w:rPr>
          <w:rFonts w:asciiTheme="minorHAnsi" w:hAnsiTheme="minorHAnsi" w:cstheme="minorHAnsi"/>
          <w:sz w:val="24"/>
          <w:szCs w:val="24"/>
        </w:rPr>
        <w:lastRenderedPageBreak/>
        <w:t xml:space="preserve">Minister Wiersma presenteert in het voorjaar het Masterplan Basisvaardigheden. Algemeen wordt geconstateerd dat te veel leerlingen niet het gewenste niveau van lezen, schrijven en rekenen beheersen. De minister neemt ook burgerschap en digitale geletterdheid op bij de basisvaardigheden. </w:t>
      </w:r>
    </w:p>
    <w:p w14:paraId="75910A68" w14:textId="2F08A67A" w:rsidR="00CB0C11" w:rsidRPr="00CB0C11" w:rsidRDefault="00CB0C11" w:rsidP="00CB0C11">
      <w:pPr>
        <w:spacing w:after="0"/>
        <w:rPr>
          <w:rFonts w:asciiTheme="minorHAnsi" w:hAnsiTheme="minorHAnsi" w:cstheme="minorHAnsi"/>
          <w:sz w:val="24"/>
          <w:szCs w:val="24"/>
        </w:rPr>
      </w:pPr>
      <w:r w:rsidRPr="00CB0C11">
        <w:rPr>
          <w:rFonts w:asciiTheme="minorHAnsi" w:hAnsiTheme="minorHAnsi" w:cstheme="minorHAnsi"/>
          <w:sz w:val="24"/>
          <w:szCs w:val="24"/>
        </w:rPr>
        <w:t>Er moet extra tijd en ruimte voor kwalitatief goede ler</w:t>
      </w:r>
      <w:r w:rsidR="006F67AA">
        <w:rPr>
          <w:rFonts w:asciiTheme="minorHAnsi" w:hAnsiTheme="minorHAnsi" w:cstheme="minorHAnsi"/>
          <w:sz w:val="24"/>
          <w:szCs w:val="24"/>
        </w:rPr>
        <w:t>aren komen. Z</w:t>
      </w:r>
      <w:r w:rsidRPr="00CB0C11">
        <w:rPr>
          <w:rFonts w:asciiTheme="minorHAnsi" w:hAnsiTheme="minorHAnsi" w:cstheme="minorHAnsi"/>
          <w:sz w:val="24"/>
          <w:szCs w:val="24"/>
        </w:rPr>
        <w:t>ij moeten zelf kunnen kiezen voor effectie</w:t>
      </w:r>
      <w:r w:rsidR="006F67AA">
        <w:rPr>
          <w:rFonts w:asciiTheme="minorHAnsi" w:hAnsiTheme="minorHAnsi" w:cstheme="minorHAnsi"/>
          <w:sz w:val="24"/>
          <w:szCs w:val="24"/>
        </w:rPr>
        <w:t>ve leer- en ontwikkelmiddelen. E</w:t>
      </w:r>
      <w:r w:rsidRPr="00CB0C11">
        <w:rPr>
          <w:rFonts w:asciiTheme="minorHAnsi" w:hAnsiTheme="minorHAnsi" w:cstheme="minorHAnsi"/>
          <w:sz w:val="24"/>
          <w:szCs w:val="24"/>
        </w:rPr>
        <w:t>r moet een goede aansluiting zijn tussen scholen en partners in de omgeving (zoals bibliotheke</w:t>
      </w:r>
      <w:r w:rsidR="006F67AA">
        <w:rPr>
          <w:rFonts w:asciiTheme="minorHAnsi" w:hAnsiTheme="minorHAnsi" w:cstheme="minorHAnsi"/>
          <w:sz w:val="24"/>
          <w:szCs w:val="24"/>
        </w:rPr>
        <w:t>n en culturele instellingen). Voorts</w:t>
      </w:r>
      <w:r w:rsidRPr="00CB0C11">
        <w:rPr>
          <w:rFonts w:asciiTheme="minorHAnsi" w:hAnsiTheme="minorHAnsi" w:cstheme="minorHAnsi"/>
          <w:sz w:val="24"/>
          <w:szCs w:val="24"/>
        </w:rPr>
        <w:t xml:space="preserve"> moet</w:t>
      </w:r>
      <w:r w:rsidR="006F67AA">
        <w:rPr>
          <w:rFonts w:asciiTheme="minorHAnsi" w:hAnsiTheme="minorHAnsi" w:cstheme="minorHAnsi"/>
          <w:sz w:val="24"/>
          <w:szCs w:val="24"/>
        </w:rPr>
        <w:t xml:space="preserve"> er</w:t>
      </w:r>
      <w:r w:rsidR="00531AA5">
        <w:rPr>
          <w:rFonts w:asciiTheme="minorHAnsi" w:hAnsiTheme="minorHAnsi" w:cstheme="minorHAnsi"/>
          <w:sz w:val="24"/>
          <w:szCs w:val="24"/>
        </w:rPr>
        <w:t xml:space="preserve"> voldoende</w:t>
      </w:r>
      <w:r w:rsidRPr="00CB0C11">
        <w:rPr>
          <w:rFonts w:asciiTheme="minorHAnsi" w:hAnsiTheme="minorHAnsi" w:cstheme="minorHAnsi"/>
          <w:sz w:val="24"/>
          <w:szCs w:val="24"/>
        </w:rPr>
        <w:t xml:space="preserve"> toezicht gehouden worden op de aanpak van de verbetering van de basisvaardigheden en </w:t>
      </w:r>
      <w:r w:rsidR="006F67AA">
        <w:rPr>
          <w:rFonts w:asciiTheme="minorHAnsi" w:hAnsiTheme="minorHAnsi" w:cstheme="minorHAnsi"/>
          <w:sz w:val="24"/>
          <w:szCs w:val="24"/>
        </w:rPr>
        <w:t xml:space="preserve">moet </w:t>
      </w:r>
      <w:r w:rsidRPr="00CB0C11">
        <w:rPr>
          <w:rFonts w:asciiTheme="minorHAnsi" w:hAnsiTheme="minorHAnsi" w:cstheme="minorHAnsi"/>
          <w:sz w:val="24"/>
          <w:szCs w:val="24"/>
        </w:rPr>
        <w:t>de opdracht aan de s</w:t>
      </w:r>
      <w:r w:rsidR="006F67AA">
        <w:rPr>
          <w:rFonts w:asciiTheme="minorHAnsi" w:hAnsiTheme="minorHAnsi" w:cstheme="minorHAnsi"/>
          <w:sz w:val="24"/>
          <w:szCs w:val="24"/>
        </w:rPr>
        <w:t xml:space="preserve">cholen over het curriculum </w:t>
      </w:r>
      <w:r w:rsidRPr="00CB0C11">
        <w:rPr>
          <w:rFonts w:asciiTheme="minorHAnsi" w:hAnsiTheme="minorHAnsi" w:cstheme="minorHAnsi"/>
          <w:sz w:val="24"/>
          <w:szCs w:val="24"/>
        </w:rPr>
        <w:t xml:space="preserve">duidelijk omschreven zijn. De 21st </w:t>
      </w:r>
      <w:proofErr w:type="spellStart"/>
      <w:r w:rsidR="006F67AA">
        <w:rPr>
          <w:rFonts w:asciiTheme="minorHAnsi" w:hAnsiTheme="minorHAnsi" w:cstheme="minorHAnsi"/>
          <w:sz w:val="24"/>
          <w:szCs w:val="24"/>
        </w:rPr>
        <w:t>century</w:t>
      </w:r>
      <w:proofErr w:type="spellEnd"/>
      <w:r w:rsidR="006F67AA">
        <w:rPr>
          <w:rFonts w:asciiTheme="minorHAnsi" w:hAnsiTheme="minorHAnsi" w:cstheme="minorHAnsi"/>
          <w:sz w:val="24"/>
          <w:szCs w:val="24"/>
        </w:rPr>
        <w:t xml:space="preserve"> skills zijn verdwenen</w:t>
      </w:r>
      <w:r w:rsidRPr="00CB0C11">
        <w:rPr>
          <w:rFonts w:asciiTheme="minorHAnsi" w:hAnsiTheme="minorHAnsi" w:cstheme="minorHAnsi"/>
          <w:sz w:val="24"/>
          <w:szCs w:val="24"/>
        </w:rPr>
        <w:t>.</w:t>
      </w:r>
    </w:p>
    <w:p w14:paraId="58492F37" w14:textId="14E22014" w:rsidR="00CB0C11" w:rsidRPr="00CB0C11" w:rsidRDefault="00CB0C11" w:rsidP="00CB0C11">
      <w:pPr>
        <w:spacing w:after="0"/>
        <w:rPr>
          <w:rFonts w:asciiTheme="minorHAnsi" w:hAnsiTheme="minorHAnsi" w:cstheme="minorHAnsi"/>
          <w:sz w:val="24"/>
          <w:szCs w:val="24"/>
        </w:rPr>
      </w:pPr>
      <w:r w:rsidRPr="00CB0C11">
        <w:rPr>
          <w:rFonts w:asciiTheme="minorHAnsi" w:hAnsiTheme="minorHAnsi" w:cstheme="minorHAnsi"/>
          <w:sz w:val="24"/>
          <w:szCs w:val="24"/>
        </w:rPr>
        <w:t xml:space="preserve">In de uitwerking over de aanpak schrijft de minister dat er basisteams komen die de scholen gaan ondersteunen met </w:t>
      </w:r>
      <w:r w:rsidRPr="00CB0C11">
        <w:rPr>
          <w:rFonts w:asciiTheme="minorHAnsi" w:hAnsiTheme="minorHAnsi" w:cstheme="minorHAnsi"/>
          <w:i/>
          <w:iCs/>
          <w:sz w:val="24"/>
          <w:szCs w:val="24"/>
        </w:rPr>
        <w:t>kennis, extra handen en hulp op school</w:t>
      </w:r>
      <w:r w:rsidR="006F67AA">
        <w:rPr>
          <w:rFonts w:asciiTheme="minorHAnsi" w:hAnsiTheme="minorHAnsi" w:cstheme="minorHAnsi"/>
          <w:sz w:val="24"/>
          <w:szCs w:val="24"/>
        </w:rPr>
        <w:t>. De meningen over de komst van</w:t>
      </w:r>
      <w:r w:rsidRPr="00CB0C11">
        <w:rPr>
          <w:rFonts w:asciiTheme="minorHAnsi" w:hAnsiTheme="minorHAnsi" w:cstheme="minorHAnsi"/>
          <w:sz w:val="24"/>
          <w:szCs w:val="24"/>
        </w:rPr>
        <w:t xml:space="preserve"> basisteams zijn verdeeld. </w:t>
      </w:r>
    </w:p>
    <w:p w14:paraId="0AA53F81" w14:textId="77777777" w:rsidR="00CB0C11" w:rsidRPr="00CB0C11" w:rsidRDefault="00CB0C11" w:rsidP="00CB0C11">
      <w:pPr>
        <w:spacing w:after="0"/>
        <w:rPr>
          <w:rFonts w:asciiTheme="minorHAnsi" w:hAnsiTheme="minorHAnsi" w:cstheme="minorHAnsi"/>
          <w:sz w:val="24"/>
          <w:szCs w:val="24"/>
        </w:rPr>
      </w:pPr>
    </w:p>
    <w:p w14:paraId="0081E845" w14:textId="3F4DC07D" w:rsidR="00CB0C11" w:rsidRPr="00CB0C11" w:rsidRDefault="00CB0C11" w:rsidP="00CB0C11">
      <w:pPr>
        <w:spacing w:after="0"/>
        <w:rPr>
          <w:rFonts w:asciiTheme="minorHAnsi" w:hAnsiTheme="minorHAnsi" w:cstheme="minorHAnsi"/>
          <w:sz w:val="24"/>
          <w:szCs w:val="24"/>
        </w:rPr>
      </w:pPr>
      <w:r w:rsidRPr="00CB0C11">
        <w:rPr>
          <w:rFonts w:asciiTheme="minorHAnsi" w:hAnsiTheme="minorHAnsi" w:cstheme="minorHAnsi"/>
          <w:sz w:val="24"/>
          <w:szCs w:val="24"/>
        </w:rPr>
        <w:t>De examen</w:t>
      </w:r>
      <w:r w:rsidR="006F67AA">
        <w:rPr>
          <w:rFonts w:asciiTheme="minorHAnsi" w:hAnsiTheme="minorHAnsi" w:cstheme="minorHAnsi"/>
          <w:sz w:val="24"/>
          <w:szCs w:val="24"/>
        </w:rPr>
        <w:t>regeling wordt weer aangepast. L</w:t>
      </w:r>
      <w:r w:rsidRPr="00CB0C11">
        <w:rPr>
          <w:rFonts w:asciiTheme="minorHAnsi" w:hAnsiTheme="minorHAnsi" w:cstheme="minorHAnsi"/>
          <w:sz w:val="24"/>
          <w:szCs w:val="24"/>
        </w:rPr>
        <w:t>eerlingen krijgen een extra herkansing en, in strijd me</w:t>
      </w:r>
      <w:r w:rsidR="006F67AA">
        <w:rPr>
          <w:rFonts w:asciiTheme="minorHAnsi" w:hAnsiTheme="minorHAnsi" w:cstheme="minorHAnsi"/>
          <w:sz w:val="24"/>
          <w:szCs w:val="24"/>
        </w:rPr>
        <w:t>t het advies van de docenten,</w:t>
      </w:r>
      <w:r w:rsidRPr="00CB0C11">
        <w:rPr>
          <w:rFonts w:asciiTheme="minorHAnsi" w:hAnsiTheme="minorHAnsi" w:cstheme="minorHAnsi"/>
          <w:sz w:val="24"/>
          <w:szCs w:val="24"/>
        </w:rPr>
        <w:t xml:space="preserve"> komt</w:t>
      </w:r>
      <w:r w:rsidR="006F67AA">
        <w:rPr>
          <w:rFonts w:asciiTheme="minorHAnsi" w:hAnsiTheme="minorHAnsi" w:cstheme="minorHAnsi"/>
          <w:sz w:val="24"/>
          <w:szCs w:val="24"/>
        </w:rPr>
        <w:t xml:space="preserve"> er</w:t>
      </w:r>
      <w:r w:rsidRPr="00CB0C11">
        <w:rPr>
          <w:rFonts w:asciiTheme="minorHAnsi" w:hAnsiTheme="minorHAnsi" w:cstheme="minorHAnsi"/>
          <w:sz w:val="24"/>
          <w:szCs w:val="24"/>
        </w:rPr>
        <w:t xml:space="preserve"> toch weer een ‘duimregeling’ (examenka</w:t>
      </w:r>
      <w:r w:rsidR="00531AA5">
        <w:rPr>
          <w:rFonts w:asciiTheme="minorHAnsi" w:hAnsiTheme="minorHAnsi" w:cstheme="minorHAnsi"/>
          <w:sz w:val="24"/>
          <w:szCs w:val="24"/>
        </w:rPr>
        <w:t>ndidaten mogen bij de uitslag ee</w:t>
      </w:r>
      <w:r w:rsidRPr="00CB0C11">
        <w:rPr>
          <w:rFonts w:asciiTheme="minorHAnsi" w:hAnsiTheme="minorHAnsi" w:cstheme="minorHAnsi"/>
          <w:sz w:val="24"/>
          <w:szCs w:val="24"/>
        </w:rPr>
        <w:t>n onvoldoende wegstrepen). Een grote groep leerlingen maakt al meteen na bekendmaking de keuze een vak niet mee te laten tellen en er niets meer voor te doen. De slagingspercentages zijn buitengewoon hoog.</w:t>
      </w:r>
    </w:p>
    <w:p w14:paraId="12B85F95" w14:textId="148D0360" w:rsidR="00CB0C11" w:rsidRPr="00CB0C11" w:rsidRDefault="00CB0C11" w:rsidP="00CB0C11">
      <w:pPr>
        <w:spacing w:after="0"/>
        <w:rPr>
          <w:rFonts w:asciiTheme="minorHAnsi" w:hAnsiTheme="minorHAnsi" w:cstheme="minorHAnsi"/>
          <w:sz w:val="24"/>
          <w:szCs w:val="24"/>
        </w:rPr>
      </w:pPr>
      <w:r w:rsidRPr="00CB0C11">
        <w:rPr>
          <w:rFonts w:asciiTheme="minorHAnsi" w:hAnsiTheme="minorHAnsi" w:cstheme="minorHAnsi"/>
          <w:sz w:val="24"/>
          <w:szCs w:val="24"/>
        </w:rPr>
        <w:t>In de loop van het jaar klagen de docenten van vervolgopleidingen over het niveau en de studievaardigheden van de nieuwe studenten. Een grote groep studenten heeft te weinig basiskennis en/of beschikt niet over de juiste studievaardigheden. Er vallen meer studenten af dan voorheen. De schadelijke gevolgen van de aangepaste examenregeling en de ‘corona-diploma’s’ worden</w:t>
      </w:r>
      <w:r w:rsidR="006F67AA">
        <w:rPr>
          <w:rFonts w:asciiTheme="minorHAnsi" w:hAnsiTheme="minorHAnsi" w:cstheme="minorHAnsi"/>
          <w:sz w:val="24"/>
          <w:szCs w:val="24"/>
        </w:rPr>
        <w:t xml:space="preserve"> duidelijk</w:t>
      </w:r>
      <w:r w:rsidRPr="00CB0C11">
        <w:rPr>
          <w:rFonts w:asciiTheme="minorHAnsi" w:hAnsiTheme="minorHAnsi" w:cstheme="minorHAnsi"/>
          <w:sz w:val="24"/>
          <w:szCs w:val="24"/>
        </w:rPr>
        <w:t xml:space="preserve"> zichtbaar.</w:t>
      </w:r>
    </w:p>
    <w:p w14:paraId="7FD328C6" w14:textId="2DF88C9A" w:rsidR="00CB0C11" w:rsidRDefault="00CB0C11" w:rsidP="00CB0C11">
      <w:pPr>
        <w:spacing w:after="0"/>
        <w:rPr>
          <w:rFonts w:ascii="Times New Roman" w:hAnsi="Times New Roman"/>
          <w:sz w:val="24"/>
          <w:szCs w:val="24"/>
        </w:rPr>
      </w:pPr>
    </w:p>
    <w:p w14:paraId="000B624A" w14:textId="4734DA76" w:rsidR="00CB0C11" w:rsidRDefault="00CB0C11" w:rsidP="00CB0C11">
      <w:pPr>
        <w:pStyle w:val="Kop2"/>
        <w:rPr>
          <w:lang w:val="nl-NL"/>
        </w:rPr>
      </w:pPr>
      <w:bookmarkStart w:id="11" w:name="_Toc132289890"/>
      <w:r>
        <w:rPr>
          <w:lang w:val="nl-NL"/>
        </w:rPr>
        <w:t>3</w:t>
      </w:r>
      <w:r w:rsidRPr="009647D5">
        <w:t>.</w:t>
      </w:r>
      <w:r>
        <w:rPr>
          <w:lang w:val="nl-NL"/>
        </w:rPr>
        <w:t>2</w:t>
      </w:r>
      <w:r w:rsidR="006F67AA">
        <w:t xml:space="preserve">  Het l</w:t>
      </w:r>
      <w:r>
        <w:rPr>
          <w:lang w:val="nl-NL"/>
        </w:rPr>
        <w:t>erarentekort</w:t>
      </w:r>
      <w:bookmarkEnd w:id="11"/>
    </w:p>
    <w:p w14:paraId="7646F6B6" w14:textId="0EFA886D" w:rsidR="00CB0C11" w:rsidRPr="00CB0C11" w:rsidRDefault="00CB0C11" w:rsidP="00CB0C11">
      <w:pPr>
        <w:pStyle w:val="Gemiddeldraster21"/>
        <w:spacing w:line="276" w:lineRule="auto"/>
        <w:rPr>
          <w:rFonts w:asciiTheme="minorHAnsi" w:hAnsiTheme="minorHAnsi" w:cstheme="minorHAnsi"/>
          <w:sz w:val="24"/>
          <w:szCs w:val="24"/>
          <w:shd w:val="clear" w:color="auto" w:fill="FFFFFF"/>
        </w:rPr>
      </w:pPr>
      <w:r w:rsidRPr="00CB0C11">
        <w:rPr>
          <w:rFonts w:asciiTheme="minorHAnsi" w:hAnsiTheme="minorHAnsi" w:cstheme="minorHAnsi"/>
          <w:sz w:val="24"/>
          <w:szCs w:val="24"/>
          <w:shd w:val="clear" w:color="auto" w:fill="FFFFFF"/>
        </w:rPr>
        <w:t xml:space="preserve">Het lerarentekort </w:t>
      </w:r>
      <w:r w:rsidR="006F67AA">
        <w:rPr>
          <w:rFonts w:asciiTheme="minorHAnsi" w:hAnsiTheme="minorHAnsi" w:cstheme="minorHAnsi"/>
          <w:sz w:val="24"/>
          <w:szCs w:val="24"/>
          <w:shd w:val="clear" w:color="auto" w:fill="FFFFFF"/>
        </w:rPr>
        <w:t>in het vo blijft en</w:t>
      </w:r>
      <w:r w:rsidRPr="00CB0C11">
        <w:rPr>
          <w:rFonts w:asciiTheme="minorHAnsi" w:hAnsiTheme="minorHAnsi" w:cstheme="minorHAnsi"/>
          <w:sz w:val="24"/>
          <w:szCs w:val="24"/>
          <w:shd w:val="clear" w:color="auto" w:fill="FFFFFF"/>
        </w:rPr>
        <w:t xml:space="preserve"> een groot prob</w:t>
      </w:r>
      <w:r w:rsidR="006F67AA">
        <w:rPr>
          <w:rFonts w:asciiTheme="minorHAnsi" w:hAnsiTheme="minorHAnsi" w:cstheme="minorHAnsi"/>
          <w:sz w:val="24"/>
          <w:szCs w:val="24"/>
          <w:shd w:val="clear" w:color="auto" w:fill="FFFFFF"/>
        </w:rPr>
        <w:t>leem</w:t>
      </w:r>
      <w:r w:rsidRPr="00CB0C11">
        <w:rPr>
          <w:rFonts w:asciiTheme="minorHAnsi" w:hAnsiTheme="minorHAnsi" w:cstheme="minorHAnsi"/>
          <w:sz w:val="24"/>
          <w:szCs w:val="24"/>
          <w:shd w:val="clear" w:color="auto" w:fill="FFFFFF"/>
        </w:rPr>
        <w:t xml:space="preserve">. Er is een structureel tekort aan bevoegde docenten. Oudere docenten gaan met pensioen en een aanzienlijk deel van de jongere docenten en startende docenten haakt af vanwege de hoge werkdruk en de lage salarissen. Intimidatie door de schoolleiding lijkt vaker een rol te spelen bij het besluit om het onderwijs te verlaten. De instroom van nieuwe leraren vanuit de opleidingen is te laag om de tekorten weg te werken. </w:t>
      </w:r>
    </w:p>
    <w:p w14:paraId="693F366E" w14:textId="00230DCE" w:rsidR="00722AE2" w:rsidRPr="00CB0C11" w:rsidRDefault="00CB0C11" w:rsidP="00CB0C11">
      <w:pPr>
        <w:pStyle w:val="Gemiddeldraster21"/>
        <w:spacing w:line="276" w:lineRule="auto"/>
        <w:rPr>
          <w:rFonts w:asciiTheme="minorHAnsi" w:hAnsiTheme="minorHAnsi" w:cstheme="minorHAnsi"/>
          <w:sz w:val="24"/>
          <w:szCs w:val="24"/>
          <w:shd w:val="clear" w:color="auto" w:fill="FFFFFF"/>
        </w:rPr>
      </w:pPr>
      <w:r w:rsidRPr="00CB0C11">
        <w:rPr>
          <w:rFonts w:asciiTheme="minorHAnsi" w:hAnsiTheme="minorHAnsi" w:cstheme="minorHAnsi"/>
          <w:sz w:val="24"/>
          <w:szCs w:val="24"/>
          <w:shd w:val="clear" w:color="auto" w:fill="FFFFFF"/>
        </w:rPr>
        <w:t>Aan het einde van het jaar probeert minister Wiersma met een bonus docenten te verleiden om meer uren te gaan werken. De animo is zeer bescheiden.</w:t>
      </w:r>
      <w:r w:rsidR="00531AA5">
        <w:rPr>
          <w:rFonts w:asciiTheme="minorHAnsi" w:hAnsiTheme="minorHAnsi" w:cstheme="minorHAnsi"/>
          <w:sz w:val="24"/>
          <w:szCs w:val="24"/>
          <w:shd w:val="clear" w:color="auto" w:fill="FFFFFF"/>
        </w:rPr>
        <w:t xml:space="preserve"> Docenten draaien al veel </w:t>
      </w:r>
      <w:r w:rsidRPr="00CB0C11">
        <w:rPr>
          <w:rFonts w:asciiTheme="minorHAnsi" w:hAnsiTheme="minorHAnsi" w:cstheme="minorHAnsi"/>
          <w:sz w:val="24"/>
          <w:szCs w:val="24"/>
          <w:shd w:val="clear" w:color="auto" w:fill="FFFFFF"/>
        </w:rPr>
        <w:t xml:space="preserve"> overuren en zij willen dat eerst het overwerk uitbetaald wordt. Er zijn ook veel docenten die niet volledig kunnen werken</w:t>
      </w:r>
      <w:r w:rsidR="00F65E71">
        <w:rPr>
          <w:rFonts w:asciiTheme="minorHAnsi" w:hAnsiTheme="minorHAnsi" w:cstheme="minorHAnsi"/>
          <w:sz w:val="24"/>
          <w:szCs w:val="24"/>
          <w:shd w:val="clear" w:color="auto" w:fill="FFFFFF"/>
        </w:rPr>
        <w:t>,</w:t>
      </w:r>
      <w:r w:rsidRPr="00CB0C11">
        <w:rPr>
          <w:rFonts w:asciiTheme="minorHAnsi" w:hAnsiTheme="minorHAnsi" w:cstheme="minorHAnsi"/>
          <w:sz w:val="24"/>
          <w:szCs w:val="24"/>
          <w:shd w:val="clear" w:color="auto" w:fill="FFFFFF"/>
        </w:rPr>
        <w:t xml:space="preserve"> omdat zij zorgtaken hebben, een opleiding volgen of omdat er geen plaats is bij de kinderopvang.</w:t>
      </w:r>
    </w:p>
    <w:p w14:paraId="675B1C51" w14:textId="77777777" w:rsidR="00CB0C11" w:rsidRPr="00F641A5" w:rsidRDefault="00CB0C11" w:rsidP="00CB0C11">
      <w:pPr>
        <w:pStyle w:val="Gemiddeldraster21"/>
        <w:spacing w:line="276" w:lineRule="auto"/>
        <w:rPr>
          <w:rFonts w:cs="Calibri"/>
          <w:b/>
          <w:bCs/>
          <w:sz w:val="24"/>
          <w:szCs w:val="24"/>
          <w:shd w:val="clear" w:color="auto" w:fill="FFFFFF"/>
        </w:rPr>
      </w:pPr>
    </w:p>
    <w:p w14:paraId="3917F945" w14:textId="10288BB5" w:rsidR="00017DD9" w:rsidRDefault="0094646B" w:rsidP="00017DD9">
      <w:pPr>
        <w:pStyle w:val="Kop2"/>
        <w:rPr>
          <w:lang w:val="nl-NL"/>
        </w:rPr>
      </w:pPr>
      <w:bookmarkStart w:id="12" w:name="_Toc132289891"/>
      <w:r>
        <w:rPr>
          <w:lang w:val="nl-NL"/>
        </w:rPr>
        <w:lastRenderedPageBreak/>
        <w:t>3</w:t>
      </w:r>
      <w:r w:rsidR="00017DD9" w:rsidRPr="009647D5">
        <w:t>.</w:t>
      </w:r>
      <w:r w:rsidR="00017DD9">
        <w:rPr>
          <w:lang w:val="nl-NL"/>
        </w:rPr>
        <w:t>3</w:t>
      </w:r>
      <w:r w:rsidR="006F67AA">
        <w:t xml:space="preserve"> </w:t>
      </w:r>
      <w:r w:rsidR="00017DD9">
        <w:rPr>
          <w:lang w:val="nl-NL"/>
        </w:rPr>
        <w:t>Curriculum.nu</w:t>
      </w:r>
      <w:r w:rsidR="00CB0C11">
        <w:rPr>
          <w:lang w:val="nl-NL"/>
        </w:rPr>
        <w:t>: voltooid verleden tijd</w:t>
      </w:r>
      <w:bookmarkEnd w:id="12"/>
    </w:p>
    <w:p w14:paraId="369AB115" w14:textId="7D77F13A" w:rsidR="00CB0C11" w:rsidRPr="00CB0C11" w:rsidRDefault="00CB0C11" w:rsidP="00CB0C11">
      <w:pPr>
        <w:spacing w:after="0"/>
        <w:rPr>
          <w:rFonts w:asciiTheme="minorHAnsi" w:hAnsiTheme="minorHAnsi" w:cstheme="minorHAnsi"/>
          <w:sz w:val="24"/>
          <w:szCs w:val="24"/>
        </w:rPr>
      </w:pPr>
      <w:r w:rsidRPr="00CB0C11">
        <w:rPr>
          <w:rFonts w:asciiTheme="minorHAnsi" w:hAnsiTheme="minorHAnsi" w:cstheme="minorHAnsi"/>
          <w:sz w:val="24"/>
          <w:szCs w:val="24"/>
        </w:rPr>
        <w:t>Al jarenlang sleept het proces van de curriculumvernieuwing zich voort. In 2014, zes jaar na het verniet</w:t>
      </w:r>
      <w:r w:rsidR="00531AA5">
        <w:rPr>
          <w:rFonts w:asciiTheme="minorHAnsi" w:hAnsiTheme="minorHAnsi" w:cstheme="minorHAnsi"/>
          <w:sz w:val="24"/>
          <w:szCs w:val="24"/>
        </w:rPr>
        <w:t xml:space="preserve">igende rapport van de commissie - </w:t>
      </w:r>
      <w:proofErr w:type="spellStart"/>
      <w:r w:rsidRPr="00CB0C11">
        <w:rPr>
          <w:rFonts w:asciiTheme="minorHAnsi" w:hAnsiTheme="minorHAnsi" w:cstheme="minorHAnsi"/>
          <w:sz w:val="24"/>
          <w:szCs w:val="24"/>
        </w:rPr>
        <w:t>Dijsselbloem</w:t>
      </w:r>
      <w:proofErr w:type="spellEnd"/>
      <w:r w:rsidRPr="00CB0C11">
        <w:rPr>
          <w:rFonts w:asciiTheme="minorHAnsi" w:hAnsiTheme="minorHAnsi" w:cstheme="minorHAnsi"/>
          <w:sz w:val="24"/>
          <w:szCs w:val="24"/>
        </w:rPr>
        <w:t>, presenteerde de commissie</w:t>
      </w:r>
      <w:r w:rsidR="00531AA5">
        <w:rPr>
          <w:rFonts w:asciiTheme="minorHAnsi" w:hAnsiTheme="minorHAnsi" w:cstheme="minorHAnsi"/>
          <w:sz w:val="24"/>
          <w:szCs w:val="24"/>
        </w:rPr>
        <w:t xml:space="preserve"> -</w:t>
      </w:r>
      <w:r w:rsidRPr="00CB0C11">
        <w:rPr>
          <w:rFonts w:asciiTheme="minorHAnsi" w:hAnsiTheme="minorHAnsi" w:cstheme="minorHAnsi"/>
          <w:sz w:val="24"/>
          <w:szCs w:val="24"/>
        </w:rPr>
        <w:t xml:space="preserve"> </w:t>
      </w:r>
      <w:r w:rsidR="00531AA5">
        <w:rPr>
          <w:rFonts w:asciiTheme="minorHAnsi" w:hAnsiTheme="minorHAnsi" w:cstheme="minorHAnsi"/>
          <w:sz w:val="24"/>
          <w:szCs w:val="24"/>
        </w:rPr>
        <w:t xml:space="preserve"> </w:t>
      </w:r>
      <w:proofErr w:type="spellStart"/>
      <w:r w:rsidRPr="00CB0C11">
        <w:rPr>
          <w:rFonts w:asciiTheme="minorHAnsi" w:hAnsiTheme="minorHAnsi" w:cstheme="minorHAnsi"/>
          <w:sz w:val="24"/>
          <w:szCs w:val="24"/>
        </w:rPr>
        <w:t>Schnabel</w:t>
      </w:r>
      <w:proofErr w:type="spellEnd"/>
      <w:r w:rsidRPr="00CB0C11">
        <w:rPr>
          <w:rFonts w:asciiTheme="minorHAnsi" w:hAnsiTheme="minorHAnsi" w:cstheme="minorHAnsi"/>
          <w:sz w:val="24"/>
          <w:szCs w:val="24"/>
        </w:rPr>
        <w:t xml:space="preserve"> Onderwijs 2032. Er moesten leergebieden komen, vakinhoudelijke kennis werd van ondergeschikt belang geacht en er moest aandacht besteed worden aan de 21st </w:t>
      </w:r>
      <w:proofErr w:type="spellStart"/>
      <w:r w:rsidRPr="00CB0C11">
        <w:rPr>
          <w:rFonts w:asciiTheme="minorHAnsi" w:hAnsiTheme="minorHAnsi" w:cstheme="minorHAnsi"/>
          <w:sz w:val="24"/>
          <w:szCs w:val="24"/>
        </w:rPr>
        <w:t>century</w:t>
      </w:r>
      <w:proofErr w:type="spellEnd"/>
      <w:r w:rsidRPr="00CB0C11">
        <w:rPr>
          <w:rFonts w:asciiTheme="minorHAnsi" w:hAnsiTheme="minorHAnsi" w:cstheme="minorHAnsi"/>
          <w:sz w:val="24"/>
          <w:szCs w:val="24"/>
        </w:rPr>
        <w:t xml:space="preserve"> skills. Een goede analyse van de onderliggende pro</w:t>
      </w:r>
      <w:r w:rsidR="00F65E71">
        <w:rPr>
          <w:rFonts w:asciiTheme="minorHAnsi" w:hAnsiTheme="minorHAnsi" w:cstheme="minorHAnsi"/>
          <w:sz w:val="24"/>
          <w:szCs w:val="24"/>
        </w:rPr>
        <w:t>blematiek is er nooit gekomen. L</w:t>
      </w:r>
      <w:r w:rsidRPr="00CB0C11">
        <w:rPr>
          <w:rFonts w:asciiTheme="minorHAnsi" w:hAnsiTheme="minorHAnsi" w:cstheme="minorHAnsi"/>
          <w:sz w:val="24"/>
          <w:szCs w:val="24"/>
        </w:rPr>
        <w:t>eraren werden genegeerd bij het opstellen van de plannen en vervolgens v</w:t>
      </w:r>
      <w:r w:rsidR="00F65E71">
        <w:rPr>
          <w:rFonts w:asciiTheme="minorHAnsi" w:hAnsiTheme="minorHAnsi" w:cstheme="minorHAnsi"/>
          <w:sz w:val="24"/>
          <w:szCs w:val="24"/>
        </w:rPr>
        <w:t xml:space="preserve">erdween Onderwijs 2032 </w:t>
      </w:r>
      <w:r w:rsidRPr="00CB0C11">
        <w:rPr>
          <w:rFonts w:asciiTheme="minorHAnsi" w:hAnsiTheme="minorHAnsi" w:cstheme="minorHAnsi"/>
          <w:sz w:val="24"/>
          <w:szCs w:val="24"/>
        </w:rPr>
        <w:t xml:space="preserve"> van het toneel. In 2018 volgde de wederopstanding onder de naam Curriculum.nu en de procedure herhaalde zich. De leergebieden waren gebleven en </w:t>
      </w:r>
      <w:r w:rsidR="00F65E71">
        <w:rPr>
          <w:rFonts w:asciiTheme="minorHAnsi" w:hAnsiTheme="minorHAnsi" w:cstheme="minorHAnsi"/>
          <w:sz w:val="24"/>
          <w:szCs w:val="24"/>
        </w:rPr>
        <w:t xml:space="preserve">opnieuw werden </w:t>
      </w:r>
      <w:r w:rsidRPr="00CB0C11">
        <w:rPr>
          <w:rFonts w:asciiTheme="minorHAnsi" w:hAnsiTheme="minorHAnsi" w:cstheme="minorHAnsi"/>
          <w:sz w:val="24"/>
          <w:szCs w:val="24"/>
        </w:rPr>
        <w:t>de adviez</w:t>
      </w:r>
      <w:r w:rsidR="00F65E71">
        <w:rPr>
          <w:rFonts w:asciiTheme="minorHAnsi" w:hAnsiTheme="minorHAnsi" w:cstheme="minorHAnsi"/>
          <w:sz w:val="24"/>
          <w:szCs w:val="24"/>
        </w:rPr>
        <w:t>en van de leraren</w:t>
      </w:r>
      <w:r w:rsidRPr="00CB0C11">
        <w:rPr>
          <w:rFonts w:asciiTheme="minorHAnsi" w:hAnsiTheme="minorHAnsi" w:cstheme="minorHAnsi"/>
          <w:sz w:val="24"/>
          <w:szCs w:val="24"/>
        </w:rPr>
        <w:t xml:space="preserve"> nauwelijks gehoord. In 2020 werd de Wetenschappelijke Curriculumcommissie ingesteld die de minister van adviezen ging voorzien. In het voorjaar van 2022 heeft de commissie geadviseerd om de 21st </w:t>
      </w:r>
      <w:proofErr w:type="spellStart"/>
      <w:r w:rsidRPr="00CB0C11">
        <w:rPr>
          <w:rFonts w:asciiTheme="minorHAnsi" w:hAnsiTheme="minorHAnsi" w:cstheme="minorHAnsi"/>
          <w:sz w:val="24"/>
          <w:szCs w:val="24"/>
        </w:rPr>
        <w:t>century</w:t>
      </w:r>
      <w:proofErr w:type="spellEnd"/>
      <w:r w:rsidRPr="00CB0C11">
        <w:rPr>
          <w:rFonts w:asciiTheme="minorHAnsi" w:hAnsiTheme="minorHAnsi" w:cstheme="minorHAnsi"/>
          <w:sz w:val="24"/>
          <w:szCs w:val="24"/>
        </w:rPr>
        <w:t xml:space="preserve"> skills achterw</w:t>
      </w:r>
      <w:r w:rsidR="00F65E71">
        <w:rPr>
          <w:rFonts w:asciiTheme="minorHAnsi" w:hAnsiTheme="minorHAnsi" w:cstheme="minorHAnsi"/>
          <w:sz w:val="24"/>
          <w:szCs w:val="24"/>
        </w:rPr>
        <w:t>ege te laten en dat advies is door</w:t>
      </w:r>
      <w:r w:rsidRPr="00CB0C11">
        <w:rPr>
          <w:rFonts w:asciiTheme="minorHAnsi" w:hAnsiTheme="minorHAnsi" w:cstheme="minorHAnsi"/>
          <w:sz w:val="24"/>
          <w:szCs w:val="24"/>
        </w:rPr>
        <w:t xml:space="preserve"> minister Wiersma overgenomen. Volgens minister Wiersma is Curriculum.nu voltooid verleden tijd.</w:t>
      </w:r>
    </w:p>
    <w:p w14:paraId="67883C6E" w14:textId="77777777" w:rsidR="00CB0C11" w:rsidRPr="00CB0C11" w:rsidRDefault="00CB0C11" w:rsidP="00CB0C11">
      <w:pPr>
        <w:spacing w:after="0"/>
        <w:rPr>
          <w:rFonts w:asciiTheme="minorHAnsi" w:hAnsiTheme="minorHAnsi" w:cstheme="minorHAnsi"/>
          <w:sz w:val="24"/>
          <w:szCs w:val="24"/>
        </w:rPr>
      </w:pPr>
    </w:p>
    <w:p w14:paraId="708344F0" w14:textId="77777777" w:rsidR="00CB0C11" w:rsidRPr="00CB0C11" w:rsidRDefault="00CB0C11" w:rsidP="00CB0C11">
      <w:pPr>
        <w:spacing w:after="0"/>
        <w:rPr>
          <w:rFonts w:asciiTheme="minorHAnsi" w:hAnsiTheme="minorHAnsi" w:cstheme="minorHAnsi"/>
          <w:sz w:val="24"/>
          <w:szCs w:val="24"/>
        </w:rPr>
      </w:pPr>
      <w:r w:rsidRPr="00CB0C11">
        <w:rPr>
          <w:rFonts w:asciiTheme="minorHAnsi" w:hAnsiTheme="minorHAnsi" w:cstheme="minorHAnsi"/>
          <w:sz w:val="24"/>
          <w:szCs w:val="24"/>
        </w:rPr>
        <w:t xml:space="preserve">De minister noemt in zijn plannen drie onderdelen. Ten eerste wil hij toewerken naar periodiek curriculumonderhoud. De minister pleit voor </w:t>
      </w:r>
      <w:r w:rsidRPr="00CB0C11">
        <w:rPr>
          <w:rFonts w:asciiTheme="minorHAnsi" w:hAnsiTheme="minorHAnsi" w:cstheme="minorHAnsi"/>
          <w:i/>
          <w:iCs/>
          <w:sz w:val="24"/>
          <w:szCs w:val="24"/>
        </w:rPr>
        <w:t>klein en gericht onderhoud</w:t>
      </w:r>
      <w:r w:rsidRPr="00CB0C11">
        <w:rPr>
          <w:rFonts w:asciiTheme="minorHAnsi" w:hAnsiTheme="minorHAnsi" w:cstheme="minorHAnsi"/>
          <w:sz w:val="24"/>
          <w:szCs w:val="24"/>
        </w:rPr>
        <w:t xml:space="preserve"> zonder daarbij het grotere geheel uit het oog te verliezen. De “onderhoudsmonteurs” zijn </w:t>
      </w:r>
      <w:r w:rsidRPr="00CB0C11">
        <w:rPr>
          <w:rFonts w:asciiTheme="minorHAnsi" w:hAnsiTheme="minorHAnsi" w:cstheme="minorHAnsi"/>
          <w:i/>
          <w:iCs/>
          <w:sz w:val="24"/>
          <w:szCs w:val="24"/>
        </w:rPr>
        <w:t>deskundigen uit de onderwijspraktijk die zelf voor de klas staan en uit de wetenschap</w:t>
      </w:r>
      <w:r w:rsidRPr="00CB0C11">
        <w:rPr>
          <w:rFonts w:asciiTheme="minorHAnsi" w:hAnsiTheme="minorHAnsi" w:cstheme="minorHAnsi"/>
          <w:sz w:val="24"/>
          <w:szCs w:val="24"/>
        </w:rPr>
        <w:t xml:space="preserve">. </w:t>
      </w:r>
    </w:p>
    <w:p w14:paraId="76F8AA7D" w14:textId="77777777" w:rsidR="00CB0C11" w:rsidRPr="00CB0C11" w:rsidRDefault="00CB0C11" w:rsidP="00CB0C11">
      <w:pPr>
        <w:spacing w:after="0"/>
        <w:rPr>
          <w:rFonts w:asciiTheme="minorHAnsi" w:hAnsiTheme="minorHAnsi" w:cstheme="minorHAnsi"/>
          <w:sz w:val="24"/>
          <w:szCs w:val="24"/>
        </w:rPr>
      </w:pPr>
      <w:r w:rsidRPr="00CB0C11">
        <w:rPr>
          <w:rFonts w:asciiTheme="minorHAnsi" w:hAnsiTheme="minorHAnsi" w:cstheme="minorHAnsi"/>
          <w:sz w:val="24"/>
          <w:szCs w:val="24"/>
        </w:rPr>
        <w:t>Ten tweede moet het accent liggen op de basisvaardigheden taal, rekenen/wiskunde, burgerschap en digitale geletterdheid. (Over de laatste twee onderdelen is inmiddels de nodige discussie ontstaan.) De minister benadrukt de noodzaak van effectieve lesmethoden en voldoende goed toegeruste leraren.</w:t>
      </w:r>
    </w:p>
    <w:p w14:paraId="40C94B80" w14:textId="1C2B6935" w:rsidR="009245C5" w:rsidRDefault="00CB0C11" w:rsidP="009245C5">
      <w:pPr>
        <w:spacing w:after="0"/>
        <w:rPr>
          <w:rFonts w:asciiTheme="minorHAnsi" w:hAnsiTheme="minorHAnsi" w:cstheme="minorHAnsi"/>
          <w:sz w:val="24"/>
          <w:szCs w:val="24"/>
        </w:rPr>
      </w:pPr>
      <w:r w:rsidRPr="00CB0C11">
        <w:rPr>
          <w:rFonts w:asciiTheme="minorHAnsi" w:hAnsiTheme="minorHAnsi" w:cstheme="minorHAnsi"/>
          <w:sz w:val="24"/>
          <w:szCs w:val="24"/>
        </w:rPr>
        <w:t>Als laatste kiest de minister voor een andere aanpak. De minister wil</w:t>
      </w:r>
      <w:r w:rsidR="00F65E71">
        <w:rPr>
          <w:rFonts w:asciiTheme="minorHAnsi" w:hAnsiTheme="minorHAnsi" w:cstheme="minorHAnsi"/>
          <w:sz w:val="24"/>
          <w:szCs w:val="24"/>
        </w:rPr>
        <w:t xml:space="preserve"> gebruik</w:t>
      </w:r>
      <w:r w:rsidRPr="00CB0C11">
        <w:rPr>
          <w:rFonts w:asciiTheme="minorHAnsi" w:hAnsiTheme="minorHAnsi" w:cstheme="minorHAnsi"/>
          <w:sz w:val="24"/>
          <w:szCs w:val="24"/>
        </w:rPr>
        <w:t xml:space="preserve">maken van het werk dat al </w:t>
      </w:r>
      <w:r w:rsidR="00F65E71">
        <w:rPr>
          <w:rFonts w:asciiTheme="minorHAnsi" w:hAnsiTheme="minorHAnsi" w:cstheme="minorHAnsi"/>
          <w:sz w:val="24"/>
          <w:szCs w:val="24"/>
        </w:rPr>
        <w:t>is verricht, maar hij kiest</w:t>
      </w:r>
      <w:r w:rsidRPr="00CB0C11">
        <w:rPr>
          <w:rFonts w:asciiTheme="minorHAnsi" w:hAnsiTheme="minorHAnsi" w:cstheme="minorHAnsi"/>
          <w:sz w:val="24"/>
          <w:szCs w:val="24"/>
        </w:rPr>
        <w:t xml:space="preserve"> voor een kleinschaligere aanpak. Ook op dit punt is steun van deskundigen uit het veld onontbeerlijk: experts, vak- en</w:t>
      </w:r>
      <w:r w:rsidR="00F65E71">
        <w:rPr>
          <w:rFonts w:asciiTheme="minorHAnsi" w:hAnsiTheme="minorHAnsi" w:cstheme="minorHAnsi"/>
          <w:sz w:val="24"/>
          <w:szCs w:val="24"/>
        </w:rPr>
        <w:t xml:space="preserve"> beroepsverenigingen zullen</w:t>
      </w:r>
      <w:r w:rsidRPr="00CB0C11">
        <w:rPr>
          <w:rFonts w:asciiTheme="minorHAnsi" w:hAnsiTheme="minorHAnsi" w:cstheme="minorHAnsi"/>
          <w:sz w:val="24"/>
          <w:szCs w:val="24"/>
        </w:rPr>
        <w:t xml:space="preserve"> betrokken worden bij de ontwikkeling van het nieuwe curriculum. </w:t>
      </w:r>
      <w:r w:rsidRPr="00CB0C11">
        <w:rPr>
          <w:rFonts w:asciiTheme="minorHAnsi" w:hAnsiTheme="minorHAnsi" w:cstheme="minorHAnsi"/>
          <w:i/>
          <w:iCs/>
          <w:sz w:val="24"/>
          <w:szCs w:val="24"/>
        </w:rPr>
        <w:t>Er worden geen bouwstenen ontwikkeld</w:t>
      </w:r>
      <w:r w:rsidR="00F65E71">
        <w:rPr>
          <w:rFonts w:asciiTheme="minorHAnsi" w:hAnsiTheme="minorHAnsi" w:cstheme="minorHAnsi"/>
          <w:i/>
          <w:iCs/>
          <w:sz w:val="24"/>
          <w:szCs w:val="24"/>
        </w:rPr>
        <w:t>,</w:t>
      </w:r>
      <w:r w:rsidRPr="00CB0C11">
        <w:rPr>
          <w:rFonts w:asciiTheme="minorHAnsi" w:hAnsiTheme="minorHAnsi" w:cstheme="minorHAnsi"/>
          <w:i/>
          <w:iCs/>
          <w:sz w:val="24"/>
          <w:szCs w:val="24"/>
        </w:rPr>
        <w:t xml:space="preserve"> maar er wordt meteen gestart met het bijstellen van examenprogramma’s.</w:t>
      </w:r>
      <w:r w:rsidRPr="00CB0C11">
        <w:rPr>
          <w:rFonts w:asciiTheme="minorHAnsi" w:hAnsiTheme="minorHAnsi" w:cstheme="minorHAnsi"/>
          <w:sz w:val="24"/>
          <w:szCs w:val="24"/>
        </w:rPr>
        <w:t xml:space="preserve"> Voor de urgente vakken Nederlands, moderne vreemde talen, wiskunde, bètavakken en maatschappijleer in de bovenbouw van het voortgezet onderwij</w:t>
      </w:r>
      <w:r w:rsidR="00F65E71">
        <w:rPr>
          <w:rFonts w:asciiTheme="minorHAnsi" w:hAnsiTheme="minorHAnsi" w:cstheme="minorHAnsi"/>
          <w:sz w:val="24"/>
          <w:szCs w:val="24"/>
        </w:rPr>
        <w:t xml:space="preserve">s is al een start gemaakt met </w:t>
      </w:r>
      <w:r w:rsidRPr="00CB0C11">
        <w:rPr>
          <w:rFonts w:asciiTheme="minorHAnsi" w:hAnsiTheme="minorHAnsi" w:cstheme="minorHAnsi"/>
          <w:sz w:val="24"/>
          <w:szCs w:val="24"/>
        </w:rPr>
        <w:t xml:space="preserve"> </w:t>
      </w:r>
      <w:proofErr w:type="spellStart"/>
      <w:r w:rsidRPr="00CB0C11">
        <w:rPr>
          <w:rFonts w:asciiTheme="minorHAnsi" w:hAnsiTheme="minorHAnsi" w:cstheme="minorHAnsi"/>
          <w:sz w:val="24"/>
          <w:szCs w:val="24"/>
        </w:rPr>
        <w:t>vakvernieuwingen</w:t>
      </w:r>
      <w:proofErr w:type="spellEnd"/>
      <w:r w:rsidRPr="00CB0C11">
        <w:rPr>
          <w:rFonts w:asciiTheme="minorHAnsi" w:hAnsiTheme="minorHAnsi" w:cstheme="minorHAnsi"/>
          <w:sz w:val="24"/>
          <w:szCs w:val="24"/>
        </w:rPr>
        <w:t xml:space="preserve">. </w:t>
      </w:r>
    </w:p>
    <w:p w14:paraId="6B59CFCD" w14:textId="77777777" w:rsidR="009245C5" w:rsidRDefault="009245C5" w:rsidP="009245C5">
      <w:pPr>
        <w:spacing w:after="0"/>
        <w:rPr>
          <w:rFonts w:asciiTheme="minorHAnsi" w:hAnsiTheme="minorHAnsi" w:cstheme="minorHAnsi"/>
          <w:sz w:val="24"/>
          <w:szCs w:val="24"/>
        </w:rPr>
      </w:pPr>
    </w:p>
    <w:p w14:paraId="65498508" w14:textId="6ED85B59" w:rsidR="009245C5" w:rsidRDefault="009245C5">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3ADE5B19" w14:textId="483C5595" w:rsidR="00CC058C" w:rsidRDefault="0094646B" w:rsidP="00CC058C">
      <w:pPr>
        <w:pStyle w:val="Kop2"/>
        <w:rPr>
          <w:lang w:val="nl-NL"/>
        </w:rPr>
      </w:pPr>
      <w:bookmarkStart w:id="13" w:name="_Toc132289892"/>
      <w:bookmarkStart w:id="14" w:name="_Hlk129430610"/>
      <w:bookmarkEnd w:id="8"/>
      <w:r>
        <w:rPr>
          <w:lang w:val="nl-NL"/>
        </w:rPr>
        <w:lastRenderedPageBreak/>
        <w:t>3.4</w:t>
      </w:r>
      <w:r w:rsidR="00CC058C">
        <w:tab/>
      </w:r>
      <w:r w:rsidR="00CC058C">
        <w:rPr>
          <w:lang w:val="nl-NL"/>
        </w:rPr>
        <w:t>Verengelsing</w:t>
      </w:r>
      <w:bookmarkEnd w:id="13"/>
      <w:r w:rsidR="00CC058C" w:rsidRPr="00A83BD6">
        <w:rPr>
          <w:lang w:val="nl-NL"/>
        </w:rPr>
        <w:t xml:space="preserve"> </w:t>
      </w:r>
    </w:p>
    <w:p w14:paraId="051EE9DB" w14:textId="77777777" w:rsidR="00E221AC" w:rsidRDefault="00E221AC" w:rsidP="00E221AC">
      <w:pPr>
        <w:rPr>
          <w:sz w:val="24"/>
          <w:szCs w:val="24"/>
          <w:lang w:eastAsia="nl-NL"/>
        </w:rPr>
      </w:pPr>
      <w:r>
        <w:t>Het debat over de doorgeslagen verengelsing van het hoger onderwijs en vooral ook het belang van het Nederlands is afgelopen jaar in een nieuwe fase terechtgekomen. Mede dankzij de inspanningen van BON op dit gebied is nu ook tot de Tweede Kamer doorgedrongen dat het proces te ver is gegaan en dat de overheid moet ingrijpen. Enerzijds omdat het probleem van de gebrekkige taalbeheersing in het Nederlands van studenten (en van leerlingen in het funderend onderwijs) scherper in het vizier is gekomen, anderzijds omdat het aantal internationale studenten zo sterk is toegenomen, dat de kwaliteit van het hoger onderwijs inmiddels onder zware druk is komen te staan, de grootschaligheid sterk is toegenomen en docenten in toenemende mate overwerkt zijn. BON heeft dit bijvoorbeeld aan de orde gesteld in een opiniestuk in de NRC (augustus) en door meermaals de Kamerleden in de commissie OCW te contacteren, via e-mail en andere middelen. Tot onze vreugde neemt Pieter Omtzigt op dit onderwerp vaak een leidende rol op zich, om minister Dijkgraaf te bewegen, via moties en Kamervragen.</w:t>
      </w:r>
    </w:p>
    <w:p w14:paraId="0DFE2086" w14:textId="77777777" w:rsidR="00E221AC" w:rsidRDefault="00E221AC" w:rsidP="00E221AC">
      <w:r>
        <w:t>Ook zijn bestuursleden van BON meermaals gebeld door journalisten van onder meer De Telegraaf en de NRC, waarna citaten van ons in de betreffende artikelen terechtkwamen. Als u in meer detail over onze activiteiten op dit gebied wilt lezen, zie dan de bijlage bij dit jaarverslag: ‘‘Verengelsing’, of beter gezegd: bevorderen van Nederlandse taaltraining in het hoger onderwijs’.</w:t>
      </w:r>
    </w:p>
    <w:p w14:paraId="6F1FC08A" w14:textId="77777777" w:rsidR="00E221AC" w:rsidRPr="00422EC8" w:rsidRDefault="00E221AC" w:rsidP="00422EC8">
      <w:pPr>
        <w:rPr>
          <w:b/>
          <w:i/>
          <w:lang w:eastAsia="x-none"/>
        </w:rPr>
      </w:pPr>
    </w:p>
    <w:p w14:paraId="060117F6" w14:textId="77777777" w:rsidR="003524EF" w:rsidRPr="001C6950" w:rsidRDefault="003524EF" w:rsidP="003524EF">
      <w:pPr>
        <w:spacing w:after="0"/>
        <w:rPr>
          <w:rFonts w:ascii="Arial" w:hAnsi="Arial" w:cs="Arial"/>
          <w:sz w:val="20"/>
          <w:szCs w:val="20"/>
        </w:rPr>
      </w:pPr>
    </w:p>
    <w:p w14:paraId="41AABE4A" w14:textId="48A09FEC" w:rsidR="003524EF" w:rsidRDefault="003524EF">
      <w:pPr>
        <w:spacing w:after="0" w:line="240" w:lineRule="auto"/>
        <w:rPr>
          <w:rFonts w:ascii="Arial" w:hAnsi="Arial" w:cs="Arial"/>
          <w:b/>
          <w:bCs/>
          <w:sz w:val="20"/>
          <w:szCs w:val="20"/>
        </w:rPr>
      </w:pPr>
      <w:r>
        <w:rPr>
          <w:rFonts w:ascii="Arial" w:hAnsi="Arial" w:cs="Arial"/>
          <w:b/>
          <w:bCs/>
          <w:sz w:val="20"/>
          <w:szCs w:val="20"/>
        </w:rPr>
        <w:br w:type="page"/>
      </w:r>
    </w:p>
    <w:p w14:paraId="2BE82D4A" w14:textId="7F773218" w:rsidR="0094062D" w:rsidRPr="00883567" w:rsidRDefault="0094646B" w:rsidP="00C50CC6">
      <w:pPr>
        <w:pStyle w:val="Kop1"/>
        <w:rPr>
          <w:lang w:val="nl-NL"/>
        </w:rPr>
      </w:pPr>
      <w:bookmarkStart w:id="15" w:name="_Toc132289893"/>
      <w:bookmarkEnd w:id="14"/>
      <w:r>
        <w:rPr>
          <w:lang w:val="nl-NL"/>
        </w:rPr>
        <w:lastRenderedPageBreak/>
        <w:t>4</w:t>
      </w:r>
      <w:r w:rsidR="00D62494" w:rsidRPr="00D62494">
        <w:rPr>
          <w:lang w:val="nl-NL"/>
        </w:rPr>
        <w:tab/>
      </w:r>
      <w:r w:rsidR="0094062D">
        <w:t>Bedrijfsvoering</w:t>
      </w:r>
      <w:bookmarkEnd w:id="15"/>
      <w:r w:rsidR="0094062D">
        <w:t xml:space="preserve"> </w:t>
      </w:r>
    </w:p>
    <w:p w14:paraId="051E3D23" w14:textId="35CD0372" w:rsidR="0094062D" w:rsidRDefault="0094646B" w:rsidP="00C50CC6">
      <w:pPr>
        <w:pStyle w:val="Kop2"/>
      </w:pPr>
      <w:bookmarkStart w:id="16" w:name="_Toc132289894"/>
      <w:r w:rsidRPr="008013FE">
        <w:rPr>
          <w:lang w:val="nl-NL"/>
        </w:rPr>
        <w:t>4</w:t>
      </w:r>
      <w:r w:rsidR="0094062D" w:rsidRPr="009245C5">
        <w:t>.1 Organisatie</w:t>
      </w:r>
      <w:bookmarkEnd w:id="16"/>
      <w:r w:rsidR="0094062D" w:rsidRPr="009245C5">
        <w:t xml:space="preserve"> </w:t>
      </w:r>
    </w:p>
    <w:p w14:paraId="741C259A" w14:textId="22564392" w:rsidR="0094062D" w:rsidRPr="009245C5" w:rsidRDefault="0094062D" w:rsidP="00C50CC6">
      <w:pPr>
        <w:pStyle w:val="Default"/>
        <w:rPr>
          <w:color w:val="auto"/>
        </w:rPr>
      </w:pPr>
      <w:r w:rsidRPr="009245C5">
        <w:rPr>
          <w:color w:val="auto"/>
        </w:rPr>
        <w:t xml:space="preserve">Ingeschreven bestuursleden per 1 januari </w:t>
      </w:r>
      <w:r w:rsidR="00137428" w:rsidRPr="009245C5">
        <w:rPr>
          <w:color w:val="auto"/>
        </w:rPr>
        <w:t>20</w:t>
      </w:r>
      <w:r w:rsidR="00CB0C11" w:rsidRPr="009245C5">
        <w:rPr>
          <w:color w:val="auto"/>
        </w:rPr>
        <w:t>22</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843"/>
        <w:gridCol w:w="6379"/>
        <w:gridCol w:w="1701"/>
      </w:tblGrid>
      <w:tr w:rsidR="0094062D" w:rsidRPr="009245C5" w14:paraId="2CC02B75" w14:textId="77777777" w:rsidTr="008A26DE">
        <w:tc>
          <w:tcPr>
            <w:tcW w:w="567" w:type="dxa"/>
          </w:tcPr>
          <w:p w14:paraId="76DB867E" w14:textId="77777777" w:rsidR="0094062D" w:rsidRPr="009245C5" w:rsidRDefault="0094062D" w:rsidP="00C50CC6">
            <w:pPr>
              <w:spacing w:after="0" w:line="240" w:lineRule="auto"/>
              <w:rPr>
                <w:b/>
                <w:sz w:val="24"/>
                <w:szCs w:val="24"/>
              </w:rPr>
            </w:pPr>
          </w:p>
        </w:tc>
        <w:tc>
          <w:tcPr>
            <w:tcW w:w="1843" w:type="dxa"/>
          </w:tcPr>
          <w:p w14:paraId="5EC39239" w14:textId="77777777" w:rsidR="0094062D" w:rsidRPr="009245C5" w:rsidRDefault="0094062D" w:rsidP="00C50CC6">
            <w:pPr>
              <w:spacing w:after="0" w:line="240" w:lineRule="auto"/>
              <w:rPr>
                <w:b/>
                <w:sz w:val="24"/>
                <w:szCs w:val="24"/>
              </w:rPr>
            </w:pPr>
            <w:r w:rsidRPr="009245C5">
              <w:rPr>
                <w:b/>
                <w:sz w:val="24"/>
                <w:szCs w:val="24"/>
              </w:rPr>
              <w:t>Bestuurslid</w:t>
            </w:r>
          </w:p>
        </w:tc>
        <w:tc>
          <w:tcPr>
            <w:tcW w:w="6379" w:type="dxa"/>
          </w:tcPr>
          <w:p w14:paraId="0FCD77B1" w14:textId="77777777" w:rsidR="0094062D" w:rsidRPr="009245C5" w:rsidRDefault="0094062D" w:rsidP="00C50CC6">
            <w:pPr>
              <w:spacing w:after="0" w:line="240" w:lineRule="auto"/>
              <w:rPr>
                <w:b/>
                <w:sz w:val="24"/>
                <w:szCs w:val="24"/>
              </w:rPr>
            </w:pPr>
            <w:r w:rsidRPr="009245C5">
              <w:rPr>
                <w:b/>
                <w:sz w:val="24"/>
                <w:szCs w:val="24"/>
              </w:rPr>
              <w:t>Portefeuille</w:t>
            </w:r>
          </w:p>
        </w:tc>
        <w:tc>
          <w:tcPr>
            <w:tcW w:w="1701" w:type="dxa"/>
          </w:tcPr>
          <w:p w14:paraId="587572C1" w14:textId="2E31FA91" w:rsidR="0094062D" w:rsidRPr="009245C5" w:rsidRDefault="0094062D" w:rsidP="00C50CC6">
            <w:pPr>
              <w:spacing w:after="0" w:line="240" w:lineRule="auto"/>
              <w:rPr>
                <w:b/>
                <w:sz w:val="24"/>
                <w:szCs w:val="24"/>
              </w:rPr>
            </w:pPr>
            <w:proofErr w:type="spellStart"/>
            <w:r w:rsidRPr="009245C5">
              <w:rPr>
                <w:b/>
                <w:sz w:val="24"/>
                <w:szCs w:val="24"/>
              </w:rPr>
              <w:t>Infunctie</w:t>
            </w:r>
            <w:proofErr w:type="spellEnd"/>
            <w:r w:rsidR="00DE55A6" w:rsidRPr="009245C5">
              <w:rPr>
                <w:b/>
                <w:sz w:val="24"/>
                <w:szCs w:val="24"/>
              </w:rPr>
              <w:t xml:space="preserve">-    </w:t>
            </w:r>
            <w:proofErr w:type="spellStart"/>
            <w:r w:rsidRPr="009245C5">
              <w:rPr>
                <w:b/>
                <w:sz w:val="24"/>
                <w:szCs w:val="24"/>
              </w:rPr>
              <w:t>treding</w:t>
            </w:r>
            <w:proofErr w:type="spellEnd"/>
          </w:p>
        </w:tc>
      </w:tr>
      <w:tr w:rsidR="0094062D" w:rsidRPr="009245C5" w14:paraId="025FDB83" w14:textId="77777777" w:rsidTr="008A26DE">
        <w:tc>
          <w:tcPr>
            <w:tcW w:w="567" w:type="dxa"/>
          </w:tcPr>
          <w:p w14:paraId="634FFD12" w14:textId="77777777" w:rsidR="0094062D" w:rsidRPr="009245C5" w:rsidRDefault="0094062D" w:rsidP="00DE55A6">
            <w:pPr>
              <w:pStyle w:val="Gemiddeldraster21"/>
            </w:pPr>
            <w:r w:rsidRPr="009245C5">
              <w:t>1</w:t>
            </w:r>
          </w:p>
        </w:tc>
        <w:tc>
          <w:tcPr>
            <w:tcW w:w="1843" w:type="dxa"/>
          </w:tcPr>
          <w:p w14:paraId="0EAC8604" w14:textId="77777777" w:rsidR="0094062D" w:rsidRPr="009245C5" w:rsidRDefault="0094062D" w:rsidP="00DE55A6">
            <w:pPr>
              <w:pStyle w:val="Gemiddeldraster21"/>
            </w:pPr>
            <w:r w:rsidRPr="009245C5">
              <w:t>Verbrugge</w:t>
            </w:r>
          </w:p>
        </w:tc>
        <w:tc>
          <w:tcPr>
            <w:tcW w:w="6379" w:type="dxa"/>
          </w:tcPr>
          <w:p w14:paraId="0B9DFF34" w14:textId="77777777" w:rsidR="0094062D" w:rsidRPr="009245C5" w:rsidRDefault="0094062D" w:rsidP="00DE55A6">
            <w:pPr>
              <w:pStyle w:val="Gemiddeldraster21"/>
            </w:pPr>
            <w:r w:rsidRPr="009245C5">
              <w:t xml:space="preserve">Voorzitter, </w:t>
            </w:r>
            <w:r w:rsidR="00EB4DC6" w:rsidRPr="009245C5">
              <w:t>universiteit</w:t>
            </w:r>
            <w:r w:rsidRPr="009245C5">
              <w:t>, politiek</w:t>
            </w:r>
            <w:r w:rsidR="00B42D6B" w:rsidRPr="009245C5">
              <w:t>, externe contacten</w:t>
            </w:r>
            <w:r w:rsidR="00AE18C5" w:rsidRPr="009245C5">
              <w:t>, OC</w:t>
            </w:r>
          </w:p>
        </w:tc>
        <w:tc>
          <w:tcPr>
            <w:tcW w:w="1701" w:type="dxa"/>
          </w:tcPr>
          <w:p w14:paraId="475426C3" w14:textId="77777777" w:rsidR="0094062D" w:rsidRPr="009245C5" w:rsidRDefault="0094062D" w:rsidP="00DE55A6">
            <w:pPr>
              <w:pStyle w:val="Gemiddeldraster21"/>
            </w:pPr>
            <w:r w:rsidRPr="009245C5">
              <w:t>2006-03-22</w:t>
            </w:r>
          </w:p>
        </w:tc>
      </w:tr>
      <w:tr w:rsidR="0094062D" w:rsidRPr="009245C5" w14:paraId="710DD1F4" w14:textId="77777777" w:rsidTr="008A26DE">
        <w:tc>
          <w:tcPr>
            <w:tcW w:w="567" w:type="dxa"/>
            <w:shd w:val="clear" w:color="auto" w:fill="auto"/>
          </w:tcPr>
          <w:p w14:paraId="780FBCD4" w14:textId="618CEE89" w:rsidR="0094062D" w:rsidRPr="009245C5" w:rsidRDefault="00C2208F" w:rsidP="00DE55A6">
            <w:pPr>
              <w:pStyle w:val="Gemiddeldraster21"/>
            </w:pPr>
            <w:r w:rsidRPr="009245C5">
              <w:t>2</w:t>
            </w:r>
          </w:p>
        </w:tc>
        <w:tc>
          <w:tcPr>
            <w:tcW w:w="1843" w:type="dxa"/>
            <w:shd w:val="clear" w:color="auto" w:fill="auto"/>
          </w:tcPr>
          <w:p w14:paraId="0ECBF845" w14:textId="77777777" w:rsidR="0094062D" w:rsidRPr="009245C5" w:rsidRDefault="0094062D" w:rsidP="00DE55A6">
            <w:pPr>
              <w:pStyle w:val="Gemiddeldraster21"/>
            </w:pPr>
            <w:r w:rsidRPr="009245C5">
              <w:t>Verhoef</w:t>
            </w:r>
          </w:p>
        </w:tc>
        <w:tc>
          <w:tcPr>
            <w:tcW w:w="6379" w:type="dxa"/>
            <w:shd w:val="clear" w:color="auto" w:fill="auto"/>
          </w:tcPr>
          <w:p w14:paraId="42002E3B" w14:textId="77777777" w:rsidR="0094062D" w:rsidRPr="009245C5" w:rsidRDefault="008A26DE" w:rsidP="00DE55A6">
            <w:pPr>
              <w:pStyle w:val="Gemiddeldraster21"/>
            </w:pPr>
            <w:r w:rsidRPr="009245C5">
              <w:t xml:space="preserve">Hbo, </w:t>
            </w:r>
            <w:r w:rsidR="0094062D" w:rsidRPr="009245C5">
              <w:t>Website, interne communicatie, vakwerk, nieuwsflits</w:t>
            </w:r>
          </w:p>
        </w:tc>
        <w:tc>
          <w:tcPr>
            <w:tcW w:w="1701" w:type="dxa"/>
            <w:shd w:val="clear" w:color="auto" w:fill="auto"/>
          </w:tcPr>
          <w:p w14:paraId="1BFA6BFF" w14:textId="77777777" w:rsidR="0094062D" w:rsidRPr="009245C5" w:rsidRDefault="0094062D" w:rsidP="00DE55A6">
            <w:pPr>
              <w:pStyle w:val="Gemiddeldraster21"/>
            </w:pPr>
            <w:r w:rsidRPr="009245C5">
              <w:t>2010-02-27</w:t>
            </w:r>
          </w:p>
        </w:tc>
      </w:tr>
      <w:tr w:rsidR="00DD1E19" w:rsidRPr="009245C5" w14:paraId="561B6FBB" w14:textId="77777777" w:rsidTr="008A26DE">
        <w:tc>
          <w:tcPr>
            <w:tcW w:w="567" w:type="dxa"/>
          </w:tcPr>
          <w:p w14:paraId="3D37AE40" w14:textId="228290C4" w:rsidR="00DD1E19" w:rsidRPr="009245C5" w:rsidRDefault="00C2208F" w:rsidP="00DE55A6">
            <w:pPr>
              <w:pStyle w:val="Gemiddeldraster21"/>
            </w:pPr>
            <w:r w:rsidRPr="009245C5">
              <w:t>3</w:t>
            </w:r>
          </w:p>
        </w:tc>
        <w:tc>
          <w:tcPr>
            <w:tcW w:w="1843" w:type="dxa"/>
          </w:tcPr>
          <w:p w14:paraId="1C249E7A" w14:textId="77777777" w:rsidR="00DD1E19" w:rsidRPr="009245C5" w:rsidRDefault="00DD1E19" w:rsidP="00DE55A6">
            <w:pPr>
              <w:pStyle w:val="Gemiddeldraster21"/>
            </w:pPr>
            <w:r w:rsidRPr="009245C5">
              <w:t>Huygen</w:t>
            </w:r>
          </w:p>
        </w:tc>
        <w:tc>
          <w:tcPr>
            <w:tcW w:w="6379" w:type="dxa"/>
          </w:tcPr>
          <w:p w14:paraId="43E05DE6" w14:textId="77777777" w:rsidR="00DD1E19" w:rsidRPr="009245C5" w:rsidRDefault="00DD1E19" w:rsidP="00DE55A6">
            <w:pPr>
              <w:pStyle w:val="Gemiddeldraster21"/>
            </w:pPr>
            <w:r w:rsidRPr="009245C5">
              <w:t>JONG-BON</w:t>
            </w:r>
            <w:r w:rsidR="00AE18C5" w:rsidRPr="009245C5">
              <w:t>, website, Vakwerk</w:t>
            </w:r>
            <w:r w:rsidR="00137428" w:rsidRPr="009245C5">
              <w:t xml:space="preserve">, </w:t>
            </w:r>
            <w:r w:rsidR="00C82623" w:rsidRPr="009245C5">
              <w:t>nieuwsflits</w:t>
            </w:r>
          </w:p>
        </w:tc>
        <w:tc>
          <w:tcPr>
            <w:tcW w:w="1701" w:type="dxa"/>
          </w:tcPr>
          <w:p w14:paraId="117F2782" w14:textId="77777777" w:rsidR="00DD1E19" w:rsidRPr="009245C5" w:rsidRDefault="00DD1E19" w:rsidP="00DE55A6">
            <w:pPr>
              <w:pStyle w:val="Gemiddeldraster21"/>
            </w:pPr>
            <w:r w:rsidRPr="009245C5">
              <w:t>2013-03-09</w:t>
            </w:r>
          </w:p>
        </w:tc>
      </w:tr>
      <w:tr w:rsidR="002E4D7A" w:rsidRPr="009245C5" w14:paraId="6A9D7107" w14:textId="77777777" w:rsidTr="008A26DE">
        <w:tc>
          <w:tcPr>
            <w:tcW w:w="567" w:type="dxa"/>
          </w:tcPr>
          <w:p w14:paraId="759A3A0A" w14:textId="265E6E55" w:rsidR="002E4D7A" w:rsidRPr="009245C5" w:rsidRDefault="00C2208F" w:rsidP="00DE55A6">
            <w:pPr>
              <w:pStyle w:val="Gemiddeldraster21"/>
            </w:pPr>
            <w:r w:rsidRPr="009245C5">
              <w:t>4</w:t>
            </w:r>
          </w:p>
        </w:tc>
        <w:tc>
          <w:tcPr>
            <w:tcW w:w="1843" w:type="dxa"/>
          </w:tcPr>
          <w:p w14:paraId="38B17B0F" w14:textId="77777777" w:rsidR="002E4D7A" w:rsidRPr="009245C5" w:rsidRDefault="002E4D7A" w:rsidP="00DE55A6">
            <w:pPr>
              <w:pStyle w:val="Gemiddeldraster21"/>
            </w:pPr>
            <w:r w:rsidRPr="009245C5">
              <w:t>Ketels</w:t>
            </w:r>
          </w:p>
        </w:tc>
        <w:tc>
          <w:tcPr>
            <w:tcW w:w="6379" w:type="dxa"/>
          </w:tcPr>
          <w:p w14:paraId="0BCAB7CF" w14:textId="688FED51" w:rsidR="002E4D7A" w:rsidRPr="009245C5" w:rsidRDefault="00DB7A2F" w:rsidP="00DE55A6">
            <w:pPr>
              <w:pStyle w:val="Gemiddeldraster21"/>
            </w:pPr>
            <w:r w:rsidRPr="009245C5">
              <w:rPr>
                <w:rFonts w:eastAsia="Times New Roman"/>
              </w:rPr>
              <w:t>Vo</w:t>
            </w:r>
            <w:r w:rsidR="002E4D7A" w:rsidRPr="009245C5">
              <w:rPr>
                <w:rFonts w:eastAsia="Times New Roman"/>
              </w:rPr>
              <w:t>, meldpunt intimidatie, Nieuwsflits, curriculum.nu</w:t>
            </w:r>
          </w:p>
        </w:tc>
        <w:tc>
          <w:tcPr>
            <w:tcW w:w="1701" w:type="dxa"/>
          </w:tcPr>
          <w:p w14:paraId="7AFA2D01" w14:textId="77777777" w:rsidR="002E4D7A" w:rsidRPr="009245C5" w:rsidRDefault="002E4D7A" w:rsidP="00DE55A6">
            <w:pPr>
              <w:pStyle w:val="Gemiddeldraster21"/>
            </w:pPr>
            <w:r w:rsidRPr="009245C5">
              <w:t>2019-03-30</w:t>
            </w:r>
          </w:p>
        </w:tc>
      </w:tr>
      <w:tr w:rsidR="00DE55A6" w:rsidRPr="009245C5" w14:paraId="5E1944CA" w14:textId="77777777" w:rsidTr="008A26DE">
        <w:tc>
          <w:tcPr>
            <w:tcW w:w="567" w:type="dxa"/>
          </w:tcPr>
          <w:p w14:paraId="2583BF93" w14:textId="24B132F4" w:rsidR="00DE55A6" w:rsidRPr="009245C5" w:rsidRDefault="00C2208F" w:rsidP="00DE55A6">
            <w:pPr>
              <w:pStyle w:val="Gemiddeldraster21"/>
            </w:pPr>
            <w:r w:rsidRPr="009245C5">
              <w:t>5</w:t>
            </w:r>
          </w:p>
        </w:tc>
        <w:tc>
          <w:tcPr>
            <w:tcW w:w="1843" w:type="dxa"/>
          </w:tcPr>
          <w:p w14:paraId="4A592E10" w14:textId="1C8ADEA3" w:rsidR="00B17962" w:rsidRPr="009245C5" w:rsidRDefault="0046334A" w:rsidP="00DE55A6">
            <w:pPr>
              <w:pStyle w:val="Gemiddeldraster21"/>
            </w:pPr>
            <w:r w:rsidRPr="009245C5">
              <w:t>Wagen</w:t>
            </w:r>
            <w:r w:rsidR="00B17962" w:rsidRPr="009245C5">
              <w:t>makers</w:t>
            </w:r>
          </w:p>
        </w:tc>
        <w:tc>
          <w:tcPr>
            <w:tcW w:w="6379" w:type="dxa"/>
          </w:tcPr>
          <w:p w14:paraId="5A48F679" w14:textId="02BC312A" w:rsidR="00DE55A6" w:rsidRPr="009245C5" w:rsidRDefault="00DE55A6" w:rsidP="00DE55A6">
            <w:pPr>
              <w:pStyle w:val="Gemiddeldraster21"/>
              <w:rPr>
                <w:rFonts w:eastAsia="Times New Roman"/>
              </w:rPr>
            </w:pPr>
            <w:r w:rsidRPr="009245C5">
              <w:t>Hbo, verengelsing</w:t>
            </w:r>
          </w:p>
        </w:tc>
        <w:tc>
          <w:tcPr>
            <w:tcW w:w="1701" w:type="dxa"/>
          </w:tcPr>
          <w:p w14:paraId="3C2477EB" w14:textId="6D8C8D67" w:rsidR="00DE55A6" w:rsidRPr="009245C5" w:rsidRDefault="00DE55A6" w:rsidP="00DE55A6">
            <w:pPr>
              <w:pStyle w:val="Gemiddeldraster21"/>
            </w:pPr>
            <w:r w:rsidRPr="009245C5">
              <w:t>2021-06-26</w:t>
            </w:r>
          </w:p>
        </w:tc>
      </w:tr>
      <w:tr w:rsidR="00DE55A6" w:rsidRPr="009245C5" w14:paraId="6813073D" w14:textId="77777777" w:rsidTr="008A26DE">
        <w:tc>
          <w:tcPr>
            <w:tcW w:w="567" w:type="dxa"/>
          </w:tcPr>
          <w:p w14:paraId="63660713" w14:textId="402C8C1E" w:rsidR="00DE55A6" w:rsidRPr="009245C5" w:rsidRDefault="00C2208F" w:rsidP="00DE55A6">
            <w:pPr>
              <w:pStyle w:val="Gemiddeldraster21"/>
            </w:pPr>
            <w:r w:rsidRPr="009245C5">
              <w:t>6</w:t>
            </w:r>
          </w:p>
        </w:tc>
        <w:tc>
          <w:tcPr>
            <w:tcW w:w="1843" w:type="dxa"/>
          </w:tcPr>
          <w:p w14:paraId="5C2A4C20" w14:textId="1897F6CE" w:rsidR="00DE55A6" w:rsidRPr="009245C5" w:rsidRDefault="00DE55A6" w:rsidP="00DE55A6">
            <w:pPr>
              <w:pStyle w:val="Gemiddeldraster21"/>
            </w:pPr>
            <w:r w:rsidRPr="009245C5">
              <w:t>Rekkers</w:t>
            </w:r>
          </w:p>
        </w:tc>
        <w:tc>
          <w:tcPr>
            <w:tcW w:w="6379" w:type="dxa"/>
          </w:tcPr>
          <w:p w14:paraId="5DB75ADD" w14:textId="392C6A1C" w:rsidR="00DE55A6" w:rsidRPr="009245C5" w:rsidRDefault="00DB7A2F" w:rsidP="00DE55A6">
            <w:pPr>
              <w:pStyle w:val="Gemiddeldraster21"/>
              <w:rPr>
                <w:rFonts w:eastAsia="Times New Roman"/>
              </w:rPr>
            </w:pPr>
            <w:r w:rsidRPr="009245C5">
              <w:t>Penningmeester</w:t>
            </w:r>
            <w:r w:rsidR="00DE55A6" w:rsidRPr="009245C5">
              <w:t xml:space="preserve">, </w:t>
            </w:r>
            <w:r w:rsidRPr="009245C5">
              <w:t>mbo</w:t>
            </w:r>
            <w:r w:rsidR="00DE55A6" w:rsidRPr="009245C5">
              <w:t>, social</w:t>
            </w:r>
            <w:r w:rsidRPr="009245C5">
              <w:t>e</w:t>
            </w:r>
            <w:r w:rsidR="00DE55A6" w:rsidRPr="009245C5">
              <w:t xml:space="preserve"> media</w:t>
            </w:r>
          </w:p>
        </w:tc>
        <w:tc>
          <w:tcPr>
            <w:tcW w:w="1701" w:type="dxa"/>
          </w:tcPr>
          <w:p w14:paraId="5E25B80F" w14:textId="2DCDA865" w:rsidR="00DE55A6" w:rsidRPr="009245C5" w:rsidRDefault="00DE55A6" w:rsidP="00DE55A6">
            <w:pPr>
              <w:pStyle w:val="Gemiddeldraster21"/>
            </w:pPr>
            <w:r w:rsidRPr="009245C5">
              <w:t>2021-06-26</w:t>
            </w:r>
          </w:p>
        </w:tc>
      </w:tr>
      <w:tr w:rsidR="009245C5" w:rsidRPr="00DE55A6" w14:paraId="295476CD" w14:textId="77777777" w:rsidTr="008A26DE">
        <w:tc>
          <w:tcPr>
            <w:tcW w:w="567" w:type="dxa"/>
          </w:tcPr>
          <w:p w14:paraId="68161C0C" w14:textId="25AB779B" w:rsidR="009245C5" w:rsidRPr="009245C5" w:rsidRDefault="009245C5" w:rsidP="00DE55A6">
            <w:pPr>
              <w:pStyle w:val="Gemiddeldraster21"/>
            </w:pPr>
            <w:r w:rsidRPr="009245C5">
              <w:t>7</w:t>
            </w:r>
          </w:p>
        </w:tc>
        <w:tc>
          <w:tcPr>
            <w:tcW w:w="1843" w:type="dxa"/>
          </w:tcPr>
          <w:p w14:paraId="333EF2CB" w14:textId="36F8AFED" w:rsidR="009245C5" w:rsidRPr="009245C5" w:rsidRDefault="009245C5" w:rsidP="00DE55A6">
            <w:pPr>
              <w:pStyle w:val="Gemiddeldraster21"/>
            </w:pPr>
            <w:r w:rsidRPr="009245C5">
              <w:t>Zwartkruis</w:t>
            </w:r>
          </w:p>
        </w:tc>
        <w:tc>
          <w:tcPr>
            <w:tcW w:w="6379" w:type="dxa"/>
          </w:tcPr>
          <w:p w14:paraId="10F527F2" w14:textId="5250F6E6" w:rsidR="009245C5" w:rsidRPr="009245C5" w:rsidRDefault="009245C5" w:rsidP="00DE55A6">
            <w:pPr>
              <w:pStyle w:val="Gemiddeldraster21"/>
            </w:pPr>
            <w:r w:rsidRPr="009245C5">
              <w:t>Analyse strategie en beïnvloeding</w:t>
            </w:r>
          </w:p>
        </w:tc>
        <w:tc>
          <w:tcPr>
            <w:tcW w:w="1701" w:type="dxa"/>
          </w:tcPr>
          <w:p w14:paraId="280A2C5B" w14:textId="3A57C5A2" w:rsidR="009245C5" w:rsidRPr="009245C5" w:rsidRDefault="009245C5" w:rsidP="00DE55A6">
            <w:pPr>
              <w:pStyle w:val="Gemiddeldraster21"/>
            </w:pPr>
            <w:r w:rsidRPr="009245C5">
              <w:t>2022-05-21</w:t>
            </w:r>
          </w:p>
        </w:tc>
      </w:tr>
    </w:tbl>
    <w:p w14:paraId="35060883" w14:textId="77777777" w:rsidR="00D62494" w:rsidRDefault="00D62494" w:rsidP="00912FCC">
      <w:pPr>
        <w:pStyle w:val="Default"/>
        <w:rPr>
          <w:color w:val="auto"/>
          <w:sz w:val="22"/>
          <w:szCs w:val="22"/>
        </w:rPr>
      </w:pPr>
    </w:p>
    <w:p w14:paraId="438163CE" w14:textId="3DEC2E49" w:rsidR="002433FF" w:rsidRDefault="0094646B" w:rsidP="00C2208F">
      <w:pPr>
        <w:pStyle w:val="Kop2"/>
        <w:rPr>
          <w:rFonts w:eastAsia="Calibri"/>
        </w:rPr>
      </w:pPr>
      <w:bookmarkStart w:id="17" w:name="_Toc132289895"/>
      <w:r w:rsidRPr="00C2208F">
        <w:rPr>
          <w:rFonts w:eastAsia="Calibri"/>
        </w:rPr>
        <w:t>4</w:t>
      </w:r>
      <w:r w:rsidR="002433FF" w:rsidRPr="00C2208F">
        <w:rPr>
          <w:rFonts w:eastAsia="Calibri"/>
        </w:rPr>
        <w:t xml:space="preserve">.2 </w:t>
      </w:r>
      <w:r w:rsidR="0005379D" w:rsidRPr="00C2208F">
        <w:rPr>
          <w:rFonts w:eastAsia="Calibri"/>
        </w:rPr>
        <w:t xml:space="preserve">Schema </w:t>
      </w:r>
      <w:r w:rsidR="002433FF" w:rsidRPr="00C2208F">
        <w:rPr>
          <w:rFonts w:eastAsia="Calibri"/>
        </w:rPr>
        <w:t>van aftreden</w:t>
      </w:r>
      <w:bookmarkEnd w:id="17"/>
      <w:r w:rsidR="002433FF" w:rsidRPr="00C2208F">
        <w:rPr>
          <w:rFonts w:eastAsia="Calibri"/>
        </w:rPr>
        <w:t xml:space="preserve"> </w:t>
      </w:r>
    </w:p>
    <w:p w14:paraId="55DEA3FC" w14:textId="3CDCD982" w:rsidR="002433FF" w:rsidRPr="00871102" w:rsidRDefault="002433FF" w:rsidP="00B17962">
      <w:pPr>
        <w:pStyle w:val="Gemiddeldraster21"/>
        <w:spacing w:line="276" w:lineRule="auto"/>
        <w:rPr>
          <w:b/>
          <w:sz w:val="24"/>
          <w:szCs w:val="24"/>
        </w:rPr>
      </w:pPr>
      <w:r w:rsidRPr="00871102">
        <w:rPr>
          <w:sz w:val="24"/>
          <w:szCs w:val="24"/>
        </w:rPr>
        <w:t xml:space="preserve">Het bestuur heeft jaarlijks een </w:t>
      </w:r>
      <w:r w:rsidR="007E32EE" w:rsidRPr="00871102">
        <w:rPr>
          <w:sz w:val="24"/>
          <w:szCs w:val="24"/>
        </w:rPr>
        <w:t xml:space="preserve">schema </w:t>
      </w:r>
      <w:r w:rsidRPr="00871102">
        <w:rPr>
          <w:sz w:val="24"/>
          <w:szCs w:val="24"/>
        </w:rPr>
        <w:t xml:space="preserve">van aftreden. </w:t>
      </w:r>
      <w:r w:rsidR="00E45AA5">
        <w:rPr>
          <w:sz w:val="24"/>
          <w:szCs w:val="24"/>
        </w:rPr>
        <w:t>Hierdoor</w:t>
      </w:r>
      <w:r w:rsidR="007E32EE" w:rsidRPr="00871102">
        <w:rPr>
          <w:sz w:val="24"/>
          <w:szCs w:val="24"/>
        </w:rPr>
        <w:t xml:space="preserve"> </w:t>
      </w:r>
      <w:r w:rsidRPr="00871102">
        <w:rPr>
          <w:sz w:val="24"/>
          <w:szCs w:val="24"/>
        </w:rPr>
        <w:t xml:space="preserve">wordt voorkomen dat de vereniging met te weinig bestuursleden komt te zitten. Het </w:t>
      </w:r>
      <w:r w:rsidR="007E32EE" w:rsidRPr="00871102">
        <w:rPr>
          <w:sz w:val="24"/>
          <w:szCs w:val="24"/>
        </w:rPr>
        <w:t xml:space="preserve">schema </w:t>
      </w:r>
      <w:r w:rsidRPr="00871102">
        <w:rPr>
          <w:sz w:val="24"/>
          <w:szCs w:val="24"/>
        </w:rPr>
        <w:t xml:space="preserve">van aftreden is gebaseerd op de mutaties in het handelsregister van de Kamer van Koophandel. </w:t>
      </w:r>
    </w:p>
    <w:p w14:paraId="5945E5B1" w14:textId="77777777" w:rsidR="00D62494" w:rsidRPr="00871102" w:rsidRDefault="00D62494" w:rsidP="00B17962">
      <w:pPr>
        <w:rPr>
          <w:b/>
          <w:sz w:val="24"/>
          <w:szCs w:val="24"/>
          <w:lang w:eastAsia="x-none"/>
        </w:rPr>
      </w:pPr>
    </w:p>
    <w:p w14:paraId="6989ADC3" w14:textId="77777777" w:rsidR="00CB53F4" w:rsidRPr="00871102" w:rsidRDefault="0094125F" w:rsidP="00CB53F4">
      <w:pPr>
        <w:rPr>
          <w:b/>
          <w:sz w:val="24"/>
          <w:szCs w:val="24"/>
          <w:lang w:val="en-US" w:eastAsia="x-none"/>
        </w:rPr>
      </w:pPr>
      <w:r w:rsidRPr="00871102">
        <w:rPr>
          <w:b/>
          <w:sz w:val="24"/>
          <w:szCs w:val="24"/>
          <w:lang w:val="en-US" w:eastAsia="x-none"/>
        </w:rPr>
        <w:t>Schema</w:t>
      </w:r>
      <w:r w:rsidRPr="00871102">
        <w:rPr>
          <w:b/>
          <w:sz w:val="24"/>
          <w:szCs w:val="24"/>
          <w:lang w:eastAsia="x-none"/>
        </w:rPr>
        <w:t xml:space="preserve"> infunctietreding</w:t>
      </w:r>
      <w:r w:rsidR="003105EC" w:rsidRPr="00871102">
        <w:rPr>
          <w:b/>
          <w:sz w:val="24"/>
          <w:szCs w:val="24"/>
          <w:lang w:val="en-US" w:eastAsia="x-none"/>
        </w:rPr>
        <w:t>/</w:t>
      </w:r>
      <w:proofErr w:type="spellStart"/>
      <w:r w:rsidRPr="00871102">
        <w:rPr>
          <w:b/>
          <w:sz w:val="24"/>
          <w:szCs w:val="24"/>
          <w:lang w:val="en-US" w:eastAsia="x-none"/>
        </w:rPr>
        <w:t>aftreden</w:t>
      </w:r>
      <w:proofErr w:type="spellEnd"/>
      <w:r w:rsidRPr="00871102">
        <w:rPr>
          <w:b/>
          <w:sz w:val="24"/>
          <w:szCs w:val="24"/>
          <w:lang w:val="en-US" w:eastAsia="x-none"/>
        </w:rPr>
        <w:t xml:space="preserve"> </w:t>
      </w:r>
      <w:proofErr w:type="spellStart"/>
      <w:r w:rsidRPr="00871102">
        <w:rPr>
          <w:b/>
          <w:sz w:val="24"/>
          <w:szCs w:val="24"/>
          <w:lang w:val="en-US" w:eastAsia="x-none"/>
        </w:rPr>
        <w:t>Bestuursleden</w:t>
      </w:r>
      <w:proofErr w:type="spellEnd"/>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
        <w:gridCol w:w="1773"/>
        <w:gridCol w:w="3849"/>
        <w:gridCol w:w="1833"/>
        <w:gridCol w:w="1593"/>
        <w:gridCol w:w="1144"/>
      </w:tblGrid>
      <w:tr w:rsidR="009245C5" w:rsidRPr="00AE1DD3" w14:paraId="33272ED6" w14:textId="77777777" w:rsidTr="009245C5">
        <w:tc>
          <w:tcPr>
            <w:tcW w:w="440" w:type="dxa"/>
          </w:tcPr>
          <w:p w14:paraId="415621C4" w14:textId="77777777" w:rsidR="009245C5" w:rsidRPr="00AE1DD3" w:rsidRDefault="009245C5" w:rsidP="006F67AA">
            <w:pPr>
              <w:spacing w:after="0" w:line="240" w:lineRule="auto"/>
              <w:rPr>
                <w:b/>
              </w:rPr>
            </w:pPr>
          </w:p>
        </w:tc>
        <w:tc>
          <w:tcPr>
            <w:tcW w:w="1773" w:type="dxa"/>
          </w:tcPr>
          <w:p w14:paraId="205A264F" w14:textId="77777777" w:rsidR="009245C5" w:rsidRPr="00AE1DD3" w:rsidRDefault="009245C5" w:rsidP="006F67AA">
            <w:pPr>
              <w:spacing w:after="0" w:line="240" w:lineRule="auto"/>
              <w:rPr>
                <w:b/>
              </w:rPr>
            </w:pPr>
            <w:r w:rsidRPr="00AE1DD3">
              <w:rPr>
                <w:b/>
              </w:rPr>
              <w:t>Bestuurslid</w:t>
            </w:r>
          </w:p>
        </w:tc>
        <w:tc>
          <w:tcPr>
            <w:tcW w:w="3849" w:type="dxa"/>
          </w:tcPr>
          <w:p w14:paraId="3D7C70D4" w14:textId="77777777" w:rsidR="009245C5" w:rsidRPr="00AE1DD3" w:rsidRDefault="009245C5" w:rsidP="006F67AA">
            <w:pPr>
              <w:spacing w:after="0" w:line="240" w:lineRule="auto"/>
              <w:rPr>
                <w:b/>
              </w:rPr>
            </w:pPr>
            <w:r w:rsidRPr="00AE1DD3">
              <w:rPr>
                <w:b/>
              </w:rPr>
              <w:t>Portefeuille</w:t>
            </w:r>
          </w:p>
        </w:tc>
        <w:tc>
          <w:tcPr>
            <w:tcW w:w="1833" w:type="dxa"/>
          </w:tcPr>
          <w:p w14:paraId="6A013D78" w14:textId="77777777" w:rsidR="009245C5" w:rsidRPr="00AE1DD3" w:rsidRDefault="009245C5" w:rsidP="006F67AA">
            <w:pPr>
              <w:spacing w:after="0" w:line="240" w:lineRule="auto"/>
              <w:rPr>
                <w:b/>
              </w:rPr>
            </w:pPr>
            <w:r w:rsidRPr="00AE1DD3">
              <w:rPr>
                <w:b/>
              </w:rPr>
              <w:t>Infunctietreding</w:t>
            </w:r>
          </w:p>
        </w:tc>
        <w:tc>
          <w:tcPr>
            <w:tcW w:w="1593" w:type="dxa"/>
          </w:tcPr>
          <w:p w14:paraId="4CA0173C" w14:textId="77777777" w:rsidR="009245C5" w:rsidRPr="00AE1DD3" w:rsidRDefault="009245C5" w:rsidP="006F67AA">
            <w:pPr>
              <w:spacing w:after="0" w:line="240" w:lineRule="auto"/>
              <w:rPr>
                <w:b/>
              </w:rPr>
            </w:pPr>
            <w:r>
              <w:rPr>
                <w:b/>
              </w:rPr>
              <w:t>Herbenoemen</w:t>
            </w:r>
          </w:p>
        </w:tc>
        <w:tc>
          <w:tcPr>
            <w:tcW w:w="1144" w:type="dxa"/>
          </w:tcPr>
          <w:p w14:paraId="34A82F31" w14:textId="77777777" w:rsidR="009245C5" w:rsidRPr="00AE1DD3" w:rsidRDefault="009245C5" w:rsidP="006F67AA">
            <w:pPr>
              <w:spacing w:after="0" w:line="240" w:lineRule="auto"/>
              <w:rPr>
                <w:b/>
              </w:rPr>
            </w:pPr>
            <w:r w:rsidRPr="00AE1DD3">
              <w:rPr>
                <w:b/>
              </w:rPr>
              <w:t>aftreden</w:t>
            </w:r>
          </w:p>
        </w:tc>
      </w:tr>
      <w:tr w:rsidR="009245C5" w:rsidRPr="00E57087" w14:paraId="61ECDA5F" w14:textId="77777777" w:rsidTr="009245C5">
        <w:tc>
          <w:tcPr>
            <w:tcW w:w="440" w:type="dxa"/>
          </w:tcPr>
          <w:p w14:paraId="013C9EE3" w14:textId="77777777" w:rsidR="009245C5" w:rsidRPr="00E57087" w:rsidRDefault="009245C5" w:rsidP="006F67AA">
            <w:pPr>
              <w:spacing w:after="0" w:line="240" w:lineRule="auto"/>
            </w:pPr>
            <w:r w:rsidRPr="00E57087">
              <w:t>1</w:t>
            </w:r>
          </w:p>
        </w:tc>
        <w:tc>
          <w:tcPr>
            <w:tcW w:w="1773" w:type="dxa"/>
          </w:tcPr>
          <w:p w14:paraId="0DA82776" w14:textId="77777777" w:rsidR="009245C5" w:rsidRPr="00E57087" w:rsidRDefault="009245C5" w:rsidP="006F67AA">
            <w:pPr>
              <w:spacing w:after="0" w:line="240" w:lineRule="auto"/>
            </w:pPr>
            <w:r w:rsidRPr="00E57087">
              <w:t>Verbrugge</w:t>
            </w:r>
          </w:p>
        </w:tc>
        <w:tc>
          <w:tcPr>
            <w:tcW w:w="3849" w:type="dxa"/>
          </w:tcPr>
          <w:p w14:paraId="06FE87CE" w14:textId="77777777" w:rsidR="009245C5" w:rsidRDefault="009245C5" w:rsidP="006F67AA">
            <w:pPr>
              <w:spacing w:after="0" w:line="240" w:lineRule="auto"/>
            </w:pPr>
            <w:r>
              <w:t>v</w:t>
            </w:r>
            <w:r w:rsidRPr="00E57087">
              <w:t xml:space="preserve">oorzitter, </w:t>
            </w:r>
            <w:r>
              <w:t>universiteiten</w:t>
            </w:r>
            <w:r w:rsidRPr="00E57087">
              <w:t>, politiek</w:t>
            </w:r>
            <w:r>
              <w:t xml:space="preserve"> en overige externe contacten</w:t>
            </w:r>
          </w:p>
          <w:p w14:paraId="6DAC8FB6" w14:textId="77777777" w:rsidR="009245C5" w:rsidRPr="00E57087" w:rsidRDefault="009245C5" w:rsidP="006F67AA">
            <w:pPr>
              <w:spacing w:after="0" w:line="240" w:lineRule="auto"/>
            </w:pPr>
          </w:p>
        </w:tc>
        <w:tc>
          <w:tcPr>
            <w:tcW w:w="1833" w:type="dxa"/>
            <w:shd w:val="clear" w:color="auto" w:fill="auto"/>
          </w:tcPr>
          <w:p w14:paraId="10121F36" w14:textId="77777777" w:rsidR="009245C5" w:rsidRPr="009245C5" w:rsidRDefault="009245C5" w:rsidP="006F67AA">
            <w:pPr>
              <w:spacing w:after="0" w:line="240" w:lineRule="auto"/>
              <w:jc w:val="center"/>
            </w:pPr>
            <w:r w:rsidRPr="009245C5">
              <w:t>2006-03-22</w:t>
            </w:r>
          </w:p>
        </w:tc>
        <w:tc>
          <w:tcPr>
            <w:tcW w:w="1593" w:type="dxa"/>
            <w:shd w:val="clear" w:color="auto" w:fill="auto"/>
          </w:tcPr>
          <w:p w14:paraId="22440DA5" w14:textId="77777777" w:rsidR="009245C5" w:rsidRPr="009245C5" w:rsidRDefault="009245C5" w:rsidP="006F67AA">
            <w:pPr>
              <w:spacing w:after="0" w:line="240" w:lineRule="auto"/>
              <w:jc w:val="center"/>
            </w:pPr>
            <w:r w:rsidRPr="009245C5">
              <w:t>2023</w:t>
            </w:r>
          </w:p>
        </w:tc>
        <w:tc>
          <w:tcPr>
            <w:tcW w:w="1144" w:type="dxa"/>
            <w:shd w:val="clear" w:color="auto" w:fill="auto"/>
          </w:tcPr>
          <w:p w14:paraId="27CC412B" w14:textId="77777777" w:rsidR="009245C5" w:rsidRPr="009245C5" w:rsidRDefault="009245C5" w:rsidP="006F67AA">
            <w:pPr>
              <w:spacing w:after="0" w:line="240" w:lineRule="auto"/>
              <w:jc w:val="center"/>
            </w:pPr>
          </w:p>
        </w:tc>
      </w:tr>
      <w:tr w:rsidR="009245C5" w:rsidRPr="00B07D14" w14:paraId="1EF9C4A5" w14:textId="77777777" w:rsidTr="009245C5">
        <w:tc>
          <w:tcPr>
            <w:tcW w:w="440" w:type="dxa"/>
          </w:tcPr>
          <w:p w14:paraId="568260DA" w14:textId="77777777" w:rsidR="009245C5" w:rsidRPr="00B07D14" w:rsidRDefault="009245C5" w:rsidP="006F67AA">
            <w:pPr>
              <w:spacing w:after="0" w:line="240" w:lineRule="auto"/>
            </w:pPr>
            <w:r>
              <w:t>2</w:t>
            </w:r>
          </w:p>
        </w:tc>
        <w:tc>
          <w:tcPr>
            <w:tcW w:w="1773" w:type="dxa"/>
          </w:tcPr>
          <w:p w14:paraId="62CA6C13" w14:textId="77777777" w:rsidR="009245C5" w:rsidRPr="00B07D14" w:rsidRDefault="009245C5" w:rsidP="006F67AA">
            <w:pPr>
              <w:spacing w:after="0" w:line="240" w:lineRule="auto"/>
            </w:pPr>
            <w:r w:rsidRPr="00B07D14">
              <w:t>Verhoef</w:t>
            </w:r>
          </w:p>
        </w:tc>
        <w:tc>
          <w:tcPr>
            <w:tcW w:w="3849" w:type="dxa"/>
          </w:tcPr>
          <w:p w14:paraId="0AA10FCA" w14:textId="77777777" w:rsidR="009245C5" w:rsidRPr="00B07D14" w:rsidRDefault="009245C5" w:rsidP="006F67AA">
            <w:pPr>
              <w:spacing w:after="0" w:line="240" w:lineRule="auto"/>
            </w:pPr>
            <w:r>
              <w:t>hbo, w</w:t>
            </w:r>
            <w:r w:rsidRPr="00B07D14">
              <w:t>ebsite, inter</w:t>
            </w:r>
            <w:r>
              <w:t>ne communicatie, Vakwerk</w:t>
            </w:r>
          </w:p>
          <w:p w14:paraId="5FE767A9" w14:textId="77777777" w:rsidR="009245C5" w:rsidRPr="00B07D14" w:rsidRDefault="009245C5" w:rsidP="006F67AA">
            <w:pPr>
              <w:spacing w:after="0" w:line="240" w:lineRule="auto"/>
            </w:pPr>
          </w:p>
        </w:tc>
        <w:tc>
          <w:tcPr>
            <w:tcW w:w="1833" w:type="dxa"/>
            <w:shd w:val="clear" w:color="auto" w:fill="auto"/>
          </w:tcPr>
          <w:p w14:paraId="4B80AFD6" w14:textId="77777777" w:rsidR="009245C5" w:rsidRPr="009245C5" w:rsidRDefault="009245C5" w:rsidP="006F67AA">
            <w:pPr>
              <w:spacing w:after="0" w:line="240" w:lineRule="auto"/>
              <w:jc w:val="center"/>
            </w:pPr>
            <w:r w:rsidRPr="009245C5">
              <w:t>2010-02-27</w:t>
            </w:r>
          </w:p>
        </w:tc>
        <w:tc>
          <w:tcPr>
            <w:tcW w:w="1593" w:type="dxa"/>
            <w:shd w:val="clear" w:color="auto" w:fill="auto"/>
          </w:tcPr>
          <w:p w14:paraId="22E67EBC" w14:textId="77777777" w:rsidR="009245C5" w:rsidRPr="009245C5" w:rsidRDefault="009245C5" w:rsidP="006F67AA">
            <w:pPr>
              <w:spacing w:after="0" w:line="240" w:lineRule="auto"/>
              <w:jc w:val="center"/>
            </w:pPr>
            <w:r w:rsidRPr="009245C5">
              <w:t>2026</w:t>
            </w:r>
          </w:p>
        </w:tc>
        <w:tc>
          <w:tcPr>
            <w:tcW w:w="1144" w:type="dxa"/>
            <w:shd w:val="clear" w:color="auto" w:fill="auto"/>
          </w:tcPr>
          <w:p w14:paraId="7F98AB8A" w14:textId="77777777" w:rsidR="009245C5" w:rsidRPr="009245C5" w:rsidRDefault="009245C5" w:rsidP="006F67AA">
            <w:pPr>
              <w:spacing w:after="0" w:line="240" w:lineRule="auto"/>
              <w:jc w:val="center"/>
            </w:pPr>
          </w:p>
        </w:tc>
      </w:tr>
      <w:tr w:rsidR="009245C5" w:rsidRPr="00E57087" w14:paraId="53B340F0" w14:textId="77777777" w:rsidTr="009245C5">
        <w:tc>
          <w:tcPr>
            <w:tcW w:w="440" w:type="dxa"/>
          </w:tcPr>
          <w:p w14:paraId="6EF9BCFD" w14:textId="77777777" w:rsidR="009245C5" w:rsidRPr="00E57087" w:rsidRDefault="009245C5" w:rsidP="006F67AA">
            <w:pPr>
              <w:spacing w:after="0" w:line="240" w:lineRule="auto"/>
            </w:pPr>
            <w:r>
              <w:t>3</w:t>
            </w:r>
          </w:p>
        </w:tc>
        <w:tc>
          <w:tcPr>
            <w:tcW w:w="1773" w:type="dxa"/>
          </w:tcPr>
          <w:p w14:paraId="7DD427F3" w14:textId="77777777" w:rsidR="009245C5" w:rsidRPr="00E57087" w:rsidRDefault="009245C5" w:rsidP="006F67AA">
            <w:pPr>
              <w:spacing w:after="0" w:line="240" w:lineRule="auto"/>
            </w:pPr>
            <w:r>
              <w:t>Huygen</w:t>
            </w:r>
          </w:p>
        </w:tc>
        <w:tc>
          <w:tcPr>
            <w:tcW w:w="3849" w:type="dxa"/>
          </w:tcPr>
          <w:p w14:paraId="4F0D80CD" w14:textId="77777777" w:rsidR="009245C5" w:rsidRDefault="009245C5" w:rsidP="006F67AA">
            <w:pPr>
              <w:spacing w:after="0" w:line="240" w:lineRule="auto"/>
              <w:rPr>
                <w:rFonts w:cs="Arial"/>
                <w:bCs/>
              </w:rPr>
            </w:pPr>
            <w:r w:rsidRPr="001D1032">
              <w:rPr>
                <w:rFonts w:cs="Arial"/>
                <w:bCs/>
              </w:rPr>
              <w:t xml:space="preserve">Jong-BON, website, </w:t>
            </w:r>
            <w:r>
              <w:rPr>
                <w:rFonts w:cs="Arial"/>
                <w:bCs/>
              </w:rPr>
              <w:t>V</w:t>
            </w:r>
            <w:r w:rsidRPr="001D1032">
              <w:rPr>
                <w:rFonts w:cs="Arial"/>
                <w:bCs/>
              </w:rPr>
              <w:t>akwerk</w:t>
            </w:r>
            <w:r>
              <w:rPr>
                <w:rFonts w:cs="Arial"/>
                <w:bCs/>
              </w:rPr>
              <w:t>, nieuwsflits</w:t>
            </w:r>
          </w:p>
          <w:p w14:paraId="54130520" w14:textId="77777777" w:rsidR="009245C5" w:rsidRPr="001D1032" w:rsidRDefault="009245C5" w:rsidP="006F67AA">
            <w:pPr>
              <w:spacing w:after="0" w:line="240" w:lineRule="auto"/>
            </w:pPr>
          </w:p>
        </w:tc>
        <w:tc>
          <w:tcPr>
            <w:tcW w:w="1833" w:type="dxa"/>
            <w:shd w:val="clear" w:color="auto" w:fill="auto"/>
          </w:tcPr>
          <w:p w14:paraId="78B86F7E" w14:textId="77777777" w:rsidR="009245C5" w:rsidRPr="009245C5" w:rsidRDefault="009245C5" w:rsidP="006F67AA">
            <w:pPr>
              <w:spacing w:after="0" w:line="240" w:lineRule="auto"/>
              <w:jc w:val="center"/>
            </w:pPr>
            <w:r w:rsidRPr="009245C5">
              <w:t>2013-03-09</w:t>
            </w:r>
          </w:p>
        </w:tc>
        <w:tc>
          <w:tcPr>
            <w:tcW w:w="1593" w:type="dxa"/>
            <w:shd w:val="clear" w:color="auto" w:fill="auto"/>
          </w:tcPr>
          <w:p w14:paraId="569A30EE" w14:textId="77777777" w:rsidR="009245C5" w:rsidRPr="009245C5" w:rsidRDefault="009245C5" w:rsidP="006F67AA">
            <w:pPr>
              <w:spacing w:after="0" w:line="240" w:lineRule="auto"/>
              <w:jc w:val="center"/>
            </w:pPr>
            <w:r w:rsidRPr="009245C5">
              <w:t>2026</w:t>
            </w:r>
          </w:p>
        </w:tc>
        <w:tc>
          <w:tcPr>
            <w:tcW w:w="1144" w:type="dxa"/>
            <w:shd w:val="clear" w:color="auto" w:fill="auto"/>
          </w:tcPr>
          <w:p w14:paraId="7453F38C" w14:textId="77777777" w:rsidR="009245C5" w:rsidRPr="009245C5" w:rsidRDefault="009245C5" w:rsidP="006F67AA">
            <w:pPr>
              <w:spacing w:after="0" w:line="240" w:lineRule="auto"/>
              <w:jc w:val="center"/>
            </w:pPr>
          </w:p>
        </w:tc>
      </w:tr>
      <w:tr w:rsidR="009245C5" w:rsidRPr="009E4A00" w14:paraId="39E9C369" w14:textId="77777777" w:rsidTr="009245C5">
        <w:tc>
          <w:tcPr>
            <w:tcW w:w="440" w:type="dxa"/>
          </w:tcPr>
          <w:p w14:paraId="1ECF136D" w14:textId="77777777" w:rsidR="009245C5" w:rsidRPr="009E4A00" w:rsidRDefault="009245C5" w:rsidP="006F67AA">
            <w:pPr>
              <w:spacing w:after="0" w:line="240" w:lineRule="auto"/>
            </w:pPr>
            <w:r>
              <w:t>4</w:t>
            </w:r>
          </w:p>
        </w:tc>
        <w:tc>
          <w:tcPr>
            <w:tcW w:w="1773" w:type="dxa"/>
          </w:tcPr>
          <w:p w14:paraId="09290714" w14:textId="77777777" w:rsidR="009245C5" w:rsidRPr="009E4A00" w:rsidRDefault="009245C5" w:rsidP="006F67AA">
            <w:pPr>
              <w:spacing w:after="0" w:line="240" w:lineRule="auto"/>
            </w:pPr>
            <w:r w:rsidRPr="009E4A00">
              <w:t>Ketels</w:t>
            </w:r>
          </w:p>
        </w:tc>
        <w:tc>
          <w:tcPr>
            <w:tcW w:w="3849" w:type="dxa"/>
          </w:tcPr>
          <w:p w14:paraId="060152E0" w14:textId="77777777" w:rsidR="009245C5" w:rsidRPr="009E4A00" w:rsidRDefault="009245C5" w:rsidP="006F67AA">
            <w:pPr>
              <w:spacing w:after="0" w:line="240" w:lineRule="auto"/>
            </w:pPr>
            <w:r w:rsidRPr="009E4A00">
              <w:t>VO, nieuwsflits, website</w:t>
            </w:r>
          </w:p>
          <w:p w14:paraId="7BD50F39" w14:textId="77777777" w:rsidR="009245C5" w:rsidRPr="009E4A00" w:rsidRDefault="009245C5" w:rsidP="006F67AA">
            <w:pPr>
              <w:spacing w:after="0" w:line="240" w:lineRule="auto"/>
            </w:pPr>
          </w:p>
        </w:tc>
        <w:tc>
          <w:tcPr>
            <w:tcW w:w="1833" w:type="dxa"/>
            <w:shd w:val="clear" w:color="auto" w:fill="auto"/>
          </w:tcPr>
          <w:p w14:paraId="37B5F239" w14:textId="77777777" w:rsidR="009245C5" w:rsidRPr="009245C5" w:rsidRDefault="009245C5" w:rsidP="006F67AA">
            <w:pPr>
              <w:spacing w:after="0" w:line="240" w:lineRule="auto"/>
              <w:jc w:val="center"/>
            </w:pPr>
            <w:r w:rsidRPr="009245C5">
              <w:t>2019-03-30</w:t>
            </w:r>
          </w:p>
        </w:tc>
        <w:tc>
          <w:tcPr>
            <w:tcW w:w="1593" w:type="dxa"/>
            <w:shd w:val="clear" w:color="auto" w:fill="auto"/>
          </w:tcPr>
          <w:p w14:paraId="5A1A3991" w14:textId="77777777" w:rsidR="009245C5" w:rsidRPr="009245C5" w:rsidRDefault="009245C5" w:rsidP="006F67AA">
            <w:pPr>
              <w:spacing w:after="0" w:line="240" w:lineRule="auto"/>
              <w:jc w:val="center"/>
            </w:pPr>
            <w:r w:rsidRPr="009245C5">
              <w:t>2023</w:t>
            </w:r>
          </w:p>
        </w:tc>
        <w:tc>
          <w:tcPr>
            <w:tcW w:w="1144" w:type="dxa"/>
            <w:shd w:val="clear" w:color="auto" w:fill="auto"/>
          </w:tcPr>
          <w:p w14:paraId="3B1F46BE" w14:textId="77777777" w:rsidR="009245C5" w:rsidRPr="009245C5" w:rsidRDefault="009245C5" w:rsidP="006F67AA">
            <w:pPr>
              <w:spacing w:after="0" w:line="240" w:lineRule="auto"/>
              <w:jc w:val="center"/>
            </w:pPr>
          </w:p>
        </w:tc>
      </w:tr>
      <w:tr w:rsidR="009245C5" w:rsidRPr="00D4552C" w14:paraId="20F5EC69" w14:textId="77777777" w:rsidTr="009245C5">
        <w:tc>
          <w:tcPr>
            <w:tcW w:w="440" w:type="dxa"/>
          </w:tcPr>
          <w:p w14:paraId="57FA6B8F" w14:textId="77777777" w:rsidR="009245C5" w:rsidRPr="00D4552C" w:rsidRDefault="009245C5" w:rsidP="006F67AA">
            <w:pPr>
              <w:spacing w:after="0" w:line="240" w:lineRule="auto"/>
            </w:pPr>
            <w:r>
              <w:t>5</w:t>
            </w:r>
          </w:p>
        </w:tc>
        <w:tc>
          <w:tcPr>
            <w:tcW w:w="1773" w:type="dxa"/>
          </w:tcPr>
          <w:p w14:paraId="3CFD33AD" w14:textId="77777777" w:rsidR="009245C5" w:rsidRPr="00D4552C" w:rsidRDefault="009245C5" w:rsidP="006F67AA">
            <w:pPr>
              <w:spacing w:after="0" w:line="240" w:lineRule="auto"/>
            </w:pPr>
            <w:r w:rsidRPr="00D4552C">
              <w:t>Wagenmakers</w:t>
            </w:r>
          </w:p>
        </w:tc>
        <w:tc>
          <w:tcPr>
            <w:tcW w:w="3849" w:type="dxa"/>
          </w:tcPr>
          <w:p w14:paraId="58B44ECF" w14:textId="77777777" w:rsidR="009245C5" w:rsidRPr="00D4552C" w:rsidRDefault="009245C5" w:rsidP="006F67AA">
            <w:pPr>
              <w:spacing w:after="0" w:line="240" w:lineRule="auto"/>
            </w:pPr>
            <w:r w:rsidRPr="00D4552C">
              <w:t>Hbo, verengelsing</w:t>
            </w:r>
          </w:p>
          <w:p w14:paraId="184048AC" w14:textId="77777777" w:rsidR="009245C5" w:rsidRPr="00D4552C" w:rsidRDefault="009245C5" w:rsidP="006F67AA">
            <w:pPr>
              <w:spacing w:after="0" w:line="240" w:lineRule="auto"/>
            </w:pPr>
          </w:p>
        </w:tc>
        <w:tc>
          <w:tcPr>
            <w:tcW w:w="1833" w:type="dxa"/>
            <w:shd w:val="clear" w:color="auto" w:fill="auto"/>
          </w:tcPr>
          <w:p w14:paraId="7530B06B" w14:textId="77777777" w:rsidR="009245C5" w:rsidRPr="009245C5" w:rsidRDefault="009245C5" w:rsidP="006F67AA">
            <w:pPr>
              <w:spacing w:after="0" w:line="240" w:lineRule="auto"/>
              <w:jc w:val="center"/>
            </w:pPr>
            <w:r w:rsidRPr="009245C5">
              <w:t>2021-06-26</w:t>
            </w:r>
          </w:p>
        </w:tc>
        <w:tc>
          <w:tcPr>
            <w:tcW w:w="1593" w:type="dxa"/>
            <w:shd w:val="clear" w:color="auto" w:fill="auto"/>
          </w:tcPr>
          <w:p w14:paraId="67ECF314" w14:textId="77777777" w:rsidR="009245C5" w:rsidRPr="009245C5" w:rsidRDefault="009245C5" w:rsidP="006F67AA">
            <w:pPr>
              <w:spacing w:after="0" w:line="240" w:lineRule="auto"/>
              <w:jc w:val="center"/>
            </w:pPr>
            <w:r w:rsidRPr="009245C5">
              <w:t>2025</w:t>
            </w:r>
          </w:p>
        </w:tc>
        <w:tc>
          <w:tcPr>
            <w:tcW w:w="1144" w:type="dxa"/>
            <w:shd w:val="clear" w:color="auto" w:fill="auto"/>
          </w:tcPr>
          <w:p w14:paraId="08362A00" w14:textId="77777777" w:rsidR="009245C5" w:rsidRPr="009245C5" w:rsidRDefault="009245C5" w:rsidP="006F67AA">
            <w:pPr>
              <w:spacing w:after="0" w:line="240" w:lineRule="auto"/>
              <w:jc w:val="center"/>
            </w:pPr>
          </w:p>
        </w:tc>
      </w:tr>
      <w:tr w:rsidR="009245C5" w:rsidRPr="00D4552C" w14:paraId="495A789D" w14:textId="77777777" w:rsidTr="009245C5">
        <w:tc>
          <w:tcPr>
            <w:tcW w:w="440" w:type="dxa"/>
          </w:tcPr>
          <w:p w14:paraId="157B4AA5" w14:textId="77777777" w:rsidR="009245C5" w:rsidRPr="00D4552C" w:rsidRDefault="009245C5" w:rsidP="006F67AA">
            <w:pPr>
              <w:spacing w:after="0" w:line="240" w:lineRule="auto"/>
            </w:pPr>
            <w:r>
              <w:t>6</w:t>
            </w:r>
          </w:p>
        </w:tc>
        <w:tc>
          <w:tcPr>
            <w:tcW w:w="1773" w:type="dxa"/>
          </w:tcPr>
          <w:p w14:paraId="35EB4EE5" w14:textId="77777777" w:rsidR="009245C5" w:rsidRPr="00D4552C" w:rsidRDefault="009245C5" w:rsidP="006F67AA">
            <w:pPr>
              <w:spacing w:after="0" w:line="240" w:lineRule="auto"/>
            </w:pPr>
            <w:r w:rsidRPr="00D4552C">
              <w:t>Rekkers</w:t>
            </w:r>
          </w:p>
        </w:tc>
        <w:tc>
          <w:tcPr>
            <w:tcW w:w="3849" w:type="dxa"/>
          </w:tcPr>
          <w:p w14:paraId="1F3E6E73" w14:textId="77777777" w:rsidR="009245C5" w:rsidRPr="00D4552C" w:rsidRDefault="009245C5" w:rsidP="006F67AA">
            <w:pPr>
              <w:spacing w:after="0" w:line="240" w:lineRule="auto"/>
            </w:pPr>
            <w:r w:rsidRPr="00D4552C">
              <w:t xml:space="preserve">Penningmeester, mbo, </w:t>
            </w:r>
            <w:proofErr w:type="spellStart"/>
            <w:r w:rsidRPr="00D4552C">
              <w:t>social</w:t>
            </w:r>
            <w:proofErr w:type="spellEnd"/>
            <w:r w:rsidRPr="00D4552C">
              <w:t xml:space="preserve"> media</w:t>
            </w:r>
          </w:p>
          <w:p w14:paraId="392001A7" w14:textId="77777777" w:rsidR="009245C5" w:rsidRPr="00D4552C" w:rsidRDefault="009245C5" w:rsidP="006F67AA">
            <w:pPr>
              <w:spacing w:after="0" w:line="240" w:lineRule="auto"/>
            </w:pPr>
          </w:p>
        </w:tc>
        <w:tc>
          <w:tcPr>
            <w:tcW w:w="1833" w:type="dxa"/>
            <w:shd w:val="clear" w:color="auto" w:fill="auto"/>
          </w:tcPr>
          <w:p w14:paraId="1BEC2F46" w14:textId="77777777" w:rsidR="009245C5" w:rsidRPr="009245C5" w:rsidRDefault="009245C5" w:rsidP="006F67AA">
            <w:pPr>
              <w:spacing w:after="0" w:line="240" w:lineRule="auto"/>
              <w:jc w:val="center"/>
            </w:pPr>
            <w:r w:rsidRPr="009245C5">
              <w:t>2021-06-26</w:t>
            </w:r>
          </w:p>
        </w:tc>
        <w:tc>
          <w:tcPr>
            <w:tcW w:w="1593" w:type="dxa"/>
            <w:shd w:val="clear" w:color="auto" w:fill="auto"/>
          </w:tcPr>
          <w:p w14:paraId="4EDE4E78" w14:textId="77777777" w:rsidR="009245C5" w:rsidRPr="009245C5" w:rsidRDefault="009245C5" w:rsidP="006F67AA">
            <w:pPr>
              <w:spacing w:after="0" w:line="240" w:lineRule="auto"/>
              <w:jc w:val="center"/>
            </w:pPr>
            <w:r w:rsidRPr="009245C5">
              <w:t>2025</w:t>
            </w:r>
          </w:p>
        </w:tc>
        <w:tc>
          <w:tcPr>
            <w:tcW w:w="1144" w:type="dxa"/>
            <w:shd w:val="clear" w:color="auto" w:fill="auto"/>
          </w:tcPr>
          <w:p w14:paraId="41753AB8" w14:textId="77777777" w:rsidR="009245C5" w:rsidRPr="009245C5" w:rsidRDefault="009245C5" w:rsidP="006F67AA">
            <w:pPr>
              <w:spacing w:after="0" w:line="240" w:lineRule="auto"/>
              <w:jc w:val="center"/>
            </w:pPr>
          </w:p>
        </w:tc>
      </w:tr>
      <w:tr w:rsidR="009245C5" w:rsidRPr="00601AD1" w14:paraId="714A62DB" w14:textId="77777777" w:rsidTr="009245C5">
        <w:tc>
          <w:tcPr>
            <w:tcW w:w="440" w:type="dxa"/>
          </w:tcPr>
          <w:p w14:paraId="2ED1FBB9" w14:textId="77777777" w:rsidR="009245C5" w:rsidRPr="00601AD1" w:rsidRDefault="009245C5" w:rsidP="006F67AA">
            <w:pPr>
              <w:spacing w:after="0" w:line="240" w:lineRule="auto"/>
            </w:pPr>
            <w:r>
              <w:t>7</w:t>
            </w:r>
          </w:p>
        </w:tc>
        <w:tc>
          <w:tcPr>
            <w:tcW w:w="1773" w:type="dxa"/>
          </w:tcPr>
          <w:p w14:paraId="48B2B622" w14:textId="77777777" w:rsidR="009245C5" w:rsidRDefault="009245C5" w:rsidP="006F67AA">
            <w:pPr>
              <w:spacing w:after="0" w:line="240" w:lineRule="auto"/>
            </w:pPr>
            <w:r>
              <w:t>Zwartkruis</w:t>
            </w:r>
          </w:p>
          <w:p w14:paraId="0B020C99" w14:textId="77777777" w:rsidR="009245C5" w:rsidRPr="00B53137" w:rsidRDefault="009245C5" w:rsidP="006F67AA">
            <w:pPr>
              <w:spacing w:after="0" w:line="240" w:lineRule="auto"/>
            </w:pPr>
          </w:p>
        </w:tc>
        <w:tc>
          <w:tcPr>
            <w:tcW w:w="3849" w:type="dxa"/>
          </w:tcPr>
          <w:p w14:paraId="68A9FFAE" w14:textId="77777777" w:rsidR="009245C5" w:rsidRPr="003B4954" w:rsidRDefault="009245C5" w:rsidP="006F67AA">
            <w:pPr>
              <w:spacing w:after="0" w:line="240" w:lineRule="auto"/>
            </w:pPr>
            <w:r>
              <w:t>Analyse strategie en beïnvloeding</w:t>
            </w:r>
          </w:p>
        </w:tc>
        <w:tc>
          <w:tcPr>
            <w:tcW w:w="1833" w:type="dxa"/>
            <w:shd w:val="clear" w:color="auto" w:fill="auto"/>
          </w:tcPr>
          <w:p w14:paraId="5CC29598" w14:textId="77777777" w:rsidR="009245C5" w:rsidRPr="009245C5" w:rsidRDefault="009245C5" w:rsidP="006F67AA">
            <w:pPr>
              <w:spacing w:after="0" w:line="240" w:lineRule="auto"/>
              <w:jc w:val="center"/>
            </w:pPr>
            <w:r w:rsidRPr="009245C5">
              <w:t>2022-05-21</w:t>
            </w:r>
          </w:p>
        </w:tc>
        <w:tc>
          <w:tcPr>
            <w:tcW w:w="1593" w:type="dxa"/>
            <w:shd w:val="clear" w:color="auto" w:fill="auto"/>
          </w:tcPr>
          <w:p w14:paraId="2FF1CAD3" w14:textId="77777777" w:rsidR="009245C5" w:rsidRPr="009245C5" w:rsidRDefault="009245C5" w:rsidP="006F67AA">
            <w:pPr>
              <w:spacing w:after="0" w:line="240" w:lineRule="auto"/>
              <w:jc w:val="center"/>
            </w:pPr>
            <w:r w:rsidRPr="009245C5">
              <w:t>2026</w:t>
            </w:r>
          </w:p>
        </w:tc>
        <w:tc>
          <w:tcPr>
            <w:tcW w:w="1144" w:type="dxa"/>
            <w:shd w:val="clear" w:color="auto" w:fill="auto"/>
          </w:tcPr>
          <w:p w14:paraId="69FEDBFD" w14:textId="77777777" w:rsidR="009245C5" w:rsidRPr="009245C5" w:rsidRDefault="009245C5" w:rsidP="006F67AA">
            <w:pPr>
              <w:spacing w:after="0" w:line="240" w:lineRule="auto"/>
              <w:jc w:val="center"/>
            </w:pPr>
          </w:p>
        </w:tc>
      </w:tr>
      <w:tr w:rsidR="009245C5" w:rsidRPr="00601AD1" w14:paraId="59748DDD" w14:textId="77777777" w:rsidTr="009245C5">
        <w:tc>
          <w:tcPr>
            <w:tcW w:w="440" w:type="dxa"/>
          </w:tcPr>
          <w:p w14:paraId="4DBF659E" w14:textId="77777777" w:rsidR="009245C5" w:rsidRPr="00601AD1" w:rsidRDefault="009245C5" w:rsidP="006F67AA">
            <w:pPr>
              <w:spacing w:after="0" w:line="240" w:lineRule="auto"/>
            </w:pPr>
            <w:r>
              <w:t>8</w:t>
            </w:r>
          </w:p>
        </w:tc>
        <w:tc>
          <w:tcPr>
            <w:tcW w:w="1773" w:type="dxa"/>
          </w:tcPr>
          <w:p w14:paraId="42AA3431" w14:textId="77777777" w:rsidR="009245C5" w:rsidRDefault="009245C5" w:rsidP="006F67AA">
            <w:pPr>
              <w:spacing w:after="0" w:line="240" w:lineRule="auto"/>
            </w:pPr>
            <w:r>
              <w:t>Vervoort</w:t>
            </w:r>
          </w:p>
          <w:p w14:paraId="16A114D2" w14:textId="77777777" w:rsidR="009245C5" w:rsidRPr="00B53137" w:rsidRDefault="009245C5" w:rsidP="006F67AA">
            <w:pPr>
              <w:spacing w:after="0" w:line="240" w:lineRule="auto"/>
            </w:pPr>
          </w:p>
        </w:tc>
        <w:tc>
          <w:tcPr>
            <w:tcW w:w="3849" w:type="dxa"/>
          </w:tcPr>
          <w:p w14:paraId="3CA867AC" w14:textId="77777777" w:rsidR="009245C5" w:rsidRPr="003B4954" w:rsidRDefault="009245C5" w:rsidP="006F67AA">
            <w:pPr>
              <w:spacing w:after="0" w:line="240" w:lineRule="auto"/>
            </w:pPr>
            <w:r>
              <w:t>Basisonderwijs</w:t>
            </w:r>
          </w:p>
        </w:tc>
        <w:tc>
          <w:tcPr>
            <w:tcW w:w="1833" w:type="dxa"/>
            <w:shd w:val="clear" w:color="auto" w:fill="auto"/>
          </w:tcPr>
          <w:p w14:paraId="239E11D8" w14:textId="77777777" w:rsidR="009245C5" w:rsidRPr="009245C5" w:rsidRDefault="009245C5" w:rsidP="006F67AA">
            <w:pPr>
              <w:spacing w:after="0" w:line="240" w:lineRule="auto"/>
              <w:jc w:val="center"/>
            </w:pPr>
            <w:r w:rsidRPr="009245C5">
              <w:t>2023-04-15</w:t>
            </w:r>
          </w:p>
        </w:tc>
        <w:tc>
          <w:tcPr>
            <w:tcW w:w="1593" w:type="dxa"/>
            <w:shd w:val="clear" w:color="auto" w:fill="auto"/>
          </w:tcPr>
          <w:p w14:paraId="021F5594" w14:textId="77777777" w:rsidR="009245C5" w:rsidRPr="009245C5" w:rsidRDefault="009245C5" w:rsidP="006F67AA">
            <w:pPr>
              <w:spacing w:after="0" w:line="240" w:lineRule="auto"/>
              <w:jc w:val="center"/>
            </w:pPr>
            <w:r w:rsidRPr="009245C5">
              <w:t>2027</w:t>
            </w:r>
          </w:p>
        </w:tc>
        <w:tc>
          <w:tcPr>
            <w:tcW w:w="1144" w:type="dxa"/>
            <w:shd w:val="clear" w:color="auto" w:fill="auto"/>
          </w:tcPr>
          <w:p w14:paraId="0722B489" w14:textId="77777777" w:rsidR="009245C5" w:rsidRPr="009245C5" w:rsidRDefault="009245C5" w:rsidP="006F67AA">
            <w:pPr>
              <w:spacing w:after="0" w:line="240" w:lineRule="auto"/>
              <w:jc w:val="center"/>
            </w:pPr>
          </w:p>
        </w:tc>
      </w:tr>
    </w:tbl>
    <w:p w14:paraId="70E31DCC" w14:textId="77777777" w:rsidR="005F4F2B" w:rsidRDefault="005F4F2B" w:rsidP="006C27F3">
      <w:pPr>
        <w:rPr>
          <w:b/>
          <w:sz w:val="18"/>
          <w:szCs w:val="18"/>
        </w:rPr>
      </w:pPr>
    </w:p>
    <w:p w14:paraId="53FB1BD6" w14:textId="1241A4F6" w:rsidR="005F4F2B" w:rsidRDefault="005F4F2B" w:rsidP="006C27F3">
      <w:pPr>
        <w:rPr>
          <w:b/>
          <w:sz w:val="18"/>
          <w:szCs w:val="18"/>
        </w:rPr>
      </w:pPr>
    </w:p>
    <w:p w14:paraId="6287825D" w14:textId="75D81A97" w:rsidR="00E221AC" w:rsidRDefault="00B83DFD" w:rsidP="00E221AC">
      <w:pPr>
        <w:pStyle w:val="Kop2"/>
      </w:pPr>
      <w:r>
        <w:rPr>
          <w:sz w:val="18"/>
          <w:szCs w:val="18"/>
        </w:rPr>
        <w:br w:type="page"/>
      </w:r>
      <w:bookmarkStart w:id="18" w:name="_Toc132289896"/>
      <w:r w:rsidR="00E221AC" w:rsidRPr="008013FE">
        <w:rPr>
          <w:lang w:val="nl-NL"/>
        </w:rPr>
        <w:lastRenderedPageBreak/>
        <w:t>4</w:t>
      </w:r>
      <w:r w:rsidR="00E221AC">
        <w:t>.3</w:t>
      </w:r>
      <w:r w:rsidR="00E221AC" w:rsidRPr="009245C5">
        <w:t xml:space="preserve"> </w:t>
      </w:r>
      <w:r w:rsidR="00E221AC">
        <w:rPr>
          <w:lang w:val="nl-NL"/>
        </w:rPr>
        <w:t>Communicatie</w:t>
      </w:r>
      <w:bookmarkEnd w:id="18"/>
      <w:r w:rsidR="00E221AC" w:rsidRPr="009245C5">
        <w:t xml:space="preserve"> </w:t>
      </w:r>
    </w:p>
    <w:p w14:paraId="5BCDF753" w14:textId="738052EB" w:rsidR="001376A1" w:rsidRPr="001376A1" w:rsidRDefault="001376A1" w:rsidP="00E221AC">
      <w:pPr>
        <w:spacing w:after="0" w:line="240" w:lineRule="auto"/>
        <w:rPr>
          <w:lang w:val="x-none" w:eastAsia="x-none"/>
        </w:rPr>
      </w:pPr>
    </w:p>
    <w:p w14:paraId="1DC9B3AA" w14:textId="6131FF27" w:rsidR="0094062D" w:rsidRPr="00A7137D" w:rsidRDefault="0094646B" w:rsidP="001376A1">
      <w:pPr>
        <w:pStyle w:val="Kop3"/>
        <w:spacing w:before="0"/>
        <w:rPr>
          <w:lang w:val="nl-NL"/>
        </w:rPr>
      </w:pPr>
      <w:bookmarkStart w:id="19" w:name="_Toc132289897"/>
      <w:bookmarkStart w:id="20" w:name="_Hlk129430684"/>
      <w:r>
        <w:rPr>
          <w:lang w:val="nl-NL"/>
        </w:rPr>
        <w:t>4.</w:t>
      </w:r>
      <w:r w:rsidR="006503E6" w:rsidRPr="00E17C45">
        <w:rPr>
          <w:lang w:val="nl-NL"/>
        </w:rPr>
        <w:t>3</w:t>
      </w:r>
      <w:r w:rsidR="0094062D" w:rsidRPr="00E17C45">
        <w:t>.1 Website</w:t>
      </w:r>
      <w:bookmarkEnd w:id="19"/>
      <w:r w:rsidR="0094062D" w:rsidRPr="00E17C45">
        <w:t xml:space="preserve"> </w:t>
      </w:r>
    </w:p>
    <w:p w14:paraId="75B6484D" w14:textId="38FE22F6" w:rsidR="00CB0C11" w:rsidRPr="00CB0C11" w:rsidRDefault="00CB0C11" w:rsidP="00CB0C11">
      <w:pPr>
        <w:pStyle w:val="Normaalweb"/>
        <w:spacing w:before="0" w:beforeAutospacing="0" w:line="276" w:lineRule="auto"/>
        <w:rPr>
          <w:rFonts w:asciiTheme="minorHAnsi" w:hAnsiTheme="minorHAnsi" w:cstheme="minorHAnsi"/>
        </w:rPr>
      </w:pPr>
      <w:r w:rsidRPr="00CB0C11">
        <w:rPr>
          <w:rFonts w:asciiTheme="minorHAnsi" w:hAnsiTheme="minorHAnsi" w:cstheme="minorHAnsi"/>
        </w:rPr>
        <w:t>In vergelijking met twee jaar geleden is er wat betreft de website weinig veranderd. We hebben de rubriek 'Onderwijs in het nieuws' toegevoegd waarin we proberen de belangrijkste ontwikkelingen te benoemen zonder daar direct een uitgebreide a</w:t>
      </w:r>
      <w:r w:rsidR="00770DC5">
        <w:rPr>
          <w:rFonts w:asciiTheme="minorHAnsi" w:hAnsiTheme="minorHAnsi" w:cstheme="minorHAnsi"/>
        </w:rPr>
        <w:t xml:space="preserve">nalyse van te maken. </w:t>
      </w:r>
      <w:r w:rsidRPr="00CB0C11">
        <w:rPr>
          <w:rFonts w:asciiTheme="minorHAnsi" w:hAnsiTheme="minorHAnsi" w:cstheme="minorHAnsi"/>
        </w:rPr>
        <w:t xml:space="preserve"> Het aantal gepubliceerde artikelen is nu ruim 6100 gepasseerd en ook oudere artikelen worden nog regelmatig geraadpleegd. Dat betekent dat de site aan een zekere vraag voldoet, maar teg</w:t>
      </w:r>
      <w:r w:rsidR="00770DC5">
        <w:rPr>
          <w:rFonts w:asciiTheme="minorHAnsi" w:hAnsiTheme="minorHAnsi" w:cstheme="minorHAnsi"/>
        </w:rPr>
        <w:t>elijk ook dat veel problemen in</w:t>
      </w:r>
      <w:r w:rsidRPr="00CB0C11">
        <w:rPr>
          <w:rFonts w:asciiTheme="minorHAnsi" w:hAnsiTheme="minorHAnsi" w:cstheme="minorHAnsi"/>
        </w:rPr>
        <w:t xml:space="preserve"> het onderwijs een</w:t>
      </w:r>
      <w:r w:rsidR="00770DC5">
        <w:rPr>
          <w:rFonts w:asciiTheme="minorHAnsi" w:hAnsiTheme="minorHAnsi" w:cstheme="minorHAnsi"/>
        </w:rPr>
        <w:t xml:space="preserve"> kwestie van lange adem zijn</w:t>
      </w:r>
      <w:r w:rsidRPr="00CB0C11">
        <w:rPr>
          <w:rFonts w:asciiTheme="minorHAnsi" w:hAnsiTheme="minorHAnsi" w:cstheme="minorHAnsi"/>
        </w:rPr>
        <w:t xml:space="preserve"> en keer op keer de kop op steken. Het lijkt paradoxaal, maar we zijn blij dat het aantal reacties van bezoekers sterk is verminderd. Te vaak waren reacties weinig inhoudelijk, en modereren kost dan veel tijd. De mogelijkheid om artikelen te plaatsen buiten de redactie om is de facto stopgezet. In plaats daarvan kunnen mensen via Twitter reageren. </w:t>
      </w:r>
    </w:p>
    <w:p w14:paraId="6D00B6D1" w14:textId="4973C6BA" w:rsidR="00CB0C11" w:rsidRDefault="00CB0C11" w:rsidP="00CB0C11">
      <w:pPr>
        <w:pStyle w:val="Normaalweb"/>
        <w:spacing w:before="0" w:beforeAutospacing="0" w:after="0" w:afterAutospacing="0" w:line="276" w:lineRule="auto"/>
        <w:rPr>
          <w:rFonts w:asciiTheme="minorHAnsi" w:hAnsiTheme="minorHAnsi" w:cstheme="minorHAnsi"/>
        </w:rPr>
      </w:pPr>
      <w:r w:rsidRPr="00CB0C11">
        <w:rPr>
          <w:rFonts w:asciiTheme="minorHAnsi" w:hAnsiTheme="minorHAnsi" w:cstheme="minorHAnsi"/>
        </w:rPr>
        <w:t>De website functioneert dan ook als verdieping van ons Twitter account @BestuurBon en wordt verzorgd door Bettina Ketels, Felix Huygen en Gerard Verhoef. Elders in dit jaarverslag vindt u een verslag van onze Facebookpagina.</w:t>
      </w:r>
    </w:p>
    <w:p w14:paraId="799B9BB8" w14:textId="77777777" w:rsidR="007A5627" w:rsidRPr="00CB0C11" w:rsidRDefault="007A5627" w:rsidP="00CB0C11">
      <w:pPr>
        <w:pStyle w:val="Normaalweb"/>
        <w:spacing w:before="0" w:beforeAutospacing="0" w:after="0" w:afterAutospacing="0" w:line="276" w:lineRule="auto"/>
        <w:rPr>
          <w:rFonts w:asciiTheme="minorHAnsi" w:hAnsiTheme="minorHAnsi" w:cstheme="minorHAnsi"/>
        </w:rPr>
      </w:pPr>
    </w:p>
    <w:p w14:paraId="7F514EFF" w14:textId="355CF625" w:rsidR="0094062D" w:rsidRPr="009B49C8" w:rsidRDefault="0094646B" w:rsidP="00C50CC6">
      <w:pPr>
        <w:pStyle w:val="Kop3"/>
        <w:rPr>
          <w:lang w:val="nl-NL"/>
        </w:rPr>
      </w:pPr>
      <w:bookmarkStart w:id="21" w:name="_Toc132289898"/>
      <w:r>
        <w:rPr>
          <w:lang w:val="nl-NL"/>
        </w:rPr>
        <w:t>4</w:t>
      </w:r>
      <w:r w:rsidR="006503E6" w:rsidRPr="002F37F2">
        <w:t>.</w:t>
      </w:r>
      <w:r w:rsidR="006503E6" w:rsidRPr="002F37F2">
        <w:rPr>
          <w:lang w:val="nl-NL"/>
        </w:rPr>
        <w:t>3</w:t>
      </w:r>
      <w:r w:rsidR="0094062D" w:rsidRPr="002F37F2">
        <w:t>.2 Nieuwsflits</w:t>
      </w:r>
      <w:bookmarkEnd w:id="21"/>
      <w:r w:rsidR="0094062D" w:rsidRPr="002F37F2">
        <w:t xml:space="preserve"> </w:t>
      </w:r>
    </w:p>
    <w:p w14:paraId="437DA700" w14:textId="17253021" w:rsidR="00CB0C11" w:rsidRDefault="00CB0C11" w:rsidP="00CB0C11">
      <w:pPr>
        <w:pStyle w:val="v1msonormal"/>
        <w:spacing w:before="0" w:beforeAutospacing="0"/>
        <w:rPr>
          <w:sz w:val="20"/>
          <w:szCs w:val="20"/>
        </w:rPr>
      </w:pPr>
      <w:r>
        <w:rPr>
          <w:sz w:val="24"/>
          <w:szCs w:val="24"/>
        </w:rPr>
        <w:t>De bestuursleden Felix Huygen en Bettina Ketels zijn verantwoordelijk voor de Nieuwsflits (de digitale nieuwsbrief aan de BON-leden).</w:t>
      </w:r>
      <w:r>
        <w:rPr>
          <w:sz w:val="24"/>
          <w:szCs w:val="24"/>
        </w:rPr>
        <w:br/>
      </w:r>
      <w:r>
        <w:rPr>
          <w:sz w:val="24"/>
          <w:szCs w:val="24"/>
        </w:rPr>
        <w:br/>
        <w:t>Er zijn in 2021 veertie</w:t>
      </w:r>
      <w:r w:rsidR="00770DC5">
        <w:rPr>
          <w:sz w:val="24"/>
          <w:szCs w:val="24"/>
        </w:rPr>
        <w:t>n Nieuwsflitsen verstuurd, een</w:t>
      </w:r>
      <w:r>
        <w:rPr>
          <w:sz w:val="24"/>
          <w:szCs w:val="24"/>
        </w:rPr>
        <w:t xml:space="preserve"> minder dan het jaar ervoor. De Nieuwsflits bevatte onder meer een oproep om ons jaarlijkse symposium te komen en links naar onze artikelen op de website. Verder plaatsten we links naar nieuws van onze site en Vakwerk-artikelen in de Nieuwsflits, zodat die een nog groter publiek bereiken. Ook media-optredens van BON-bestuursleden kondigden wij aan en versloegen wij in de Nieuwsflits.</w:t>
      </w:r>
    </w:p>
    <w:p w14:paraId="467C73FB" w14:textId="77777777" w:rsidR="00CB0C11" w:rsidRDefault="00CB0C11" w:rsidP="00CB0C11">
      <w:pPr>
        <w:pStyle w:val="v1msonormal"/>
        <w:rPr>
          <w:sz w:val="20"/>
          <w:szCs w:val="20"/>
        </w:rPr>
      </w:pPr>
      <w:r>
        <w:rPr>
          <w:sz w:val="24"/>
          <w:szCs w:val="24"/>
        </w:rPr>
        <w:t>De Nieuwsflits wordt door gemiddeld bijna de helft van de leden geopend, zo blijkt uit onze statistieken. Dit is een goede score, want in de non-profitsector schijnt dit gemiddelde op minder dan een kwart te liggen.</w:t>
      </w:r>
    </w:p>
    <w:p w14:paraId="2F7A3AE1" w14:textId="215CED26" w:rsidR="00CB0C11" w:rsidRDefault="00CB0C11" w:rsidP="00CB0C11">
      <w:pPr>
        <w:pStyle w:val="v1msonormal"/>
        <w:rPr>
          <w:sz w:val="20"/>
          <w:szCs w:val="20"/>
        </w:rPr>
      </w:pPr>
      <w:r>
        <w:rPr>
          <w:sz w:val="24"/>
          <w:szCs w:val="24"/>
        </w:rPr>
        <w:t>Daarnaast houden we de inmiddels meer dan 7000 ondertekenaars van onze petitie tegen de door- geslagen verengelsing van het hoger onderwijs per nieuwsbrief op de</w:t>
      </w:r>
      <w:r w:rsidR="008E2EDD">
        <w:rPr>
          <w:sz w:val="24"/>
          <w:szCs w:val="24"/>
        </w:rPr>
        <w:t xml:space="preserve"> hoogte van onze activiteiten m.b.t.</w:t>
      </w:r>
      <w:r>
        <w:rPr>
          <w:sz w:val="24"/>
          <w:szCs w:val="24"/>
        </w:rPr>
        <w:t> het dossier 'verengelsing'. Door de vele reacties die we van hen ontvangen, merken we dat dit zeer op prijs gesteld wordt.</w:t>
      </w:r>
    </w:p>
    <w:p w14:paraId="68E1B351" w14:textId="77777777" w:rsidR="00B83DFD" w:rsidRDefault="00B83DFD">
      <w:pPr>
        <w:spacing w:after="0" w:line="240" w:lineRule="auto"/>
        <w:rPr>
          <w:rFonts w:eastAsia="Times New Roman"/>
          <w:sz w:val="24"/>
          <w:szCs w:val="24"/>
        </w:rPr>
      </w:pPr>
      <w:r>
        <w:rPr>
          <w:rFonts w:eastAsia="Times New Roman"/>
          <w:sz w:val="24"/>
          <w:szCs w:val="24"/>
        </w:rPr>
        <w:br w:type="page"/>
      </w:r>
    </w:p>
    <w:p w14:paraId="369135AF" w14:textId="3BC46553" w:rsidR="0094062D" w:rsidRPr="009B49C8" w:rsidRDefault="0094646B" w:rsidP="00297B1C">
      <w:pPr>
        <w:pStyle w:val="Kop3"/>
        <w:spacing w:before="0"/>
        <w:rPr>
          <w:lang w:val="nl-NL"/>
        </w:rPr>
      </w:pPr>
      <w:bookmarkStart w:id="22" w:name="_Toc132289899"/>
      <w:r>
        <w:rPr>
          <w:lang w:val="nl-NL"/>
        </w:rPr>
        <w:lastRenderedPageBreak/>
        <w:t>4</w:t>
      </w:r>
      <w:r w:rsidR="006503E6" w:rsidRPr="002F37F2">
        <w:t>.</w:t>
      </w:r>
      <w:r w:rsidR="006503E6" w:rsidRPr="002F37F2">
        <w:rPr>
          <w:lang w:val="nl-NL"/>
        </w:rPr>
        <w:t>3</w:t>
      </w:r>
      <w:r w:rsidR="0094062D" w:rsidRPr="002F37F2">
        <w:t>.3 Twitter</w:t>
      </w:r>
      <w:bookmarkEnd w:id="22"/>
      <w:r w:rsidR="0094062D" w:rsidRPr="002F37F2">
        <w:t xml:space="preserve"> </w:t>
      </w:r>
    </w:p>
    <w:p w14:paraId="661D6325" w14:textId="77777777" w:rsidR="00CB0C11" w:rsidRPr="00CB0C11" w:rsidRDefault="00CB0C11" w:rsidP="00CB0C11">
      <w:pPr>
        <w:pStyle w:val="Normaalweb"/>
        <w:spacing w:before="0" w:beforeAutospacing="0" w:line="276" w:lineRule="auto"/>
        <w:rPr>
          <w:rFonts w:asciiTheme="minorHAnsi" w:hAnsiTheme="minorHAnsi" w:cstheme="minorHAnsi"/>
        </w:rPr>
      </w:pPr>
      <w:bookmarkStart w:id="23" w:name="_Hlk129430741"/>
      <w:bookmarkEnd w:id="20"/>
      <w:r w:rsidRPr="00CB0C11">
        <w:rPr>
          <w:rFonts w:asciiTheme="minorHAnsi" w:hAnsiTheme="minorHAnsi" w:cstheme="minorHAnsi"/>
        </w:rPr>
        <w:t xml:space="preserve">Het Twitteraccount @bestuurBON werd in 2021 door Gerard Verhoef verzorgd. Op dit moment zijn er vanaf de start ruim 17600 tweets verstuurd (ruim 200 meer dan vorig jaar) en heeft het account 4168 volgers (zo'n 100 meer dan vorig jaar). Het aantal impressies dat de tweets genereerde varieert van 10.000 tot meer dan 200.000 per maand. Impressies is twitterjargon voor het aantal mensen dat de tweets gezien hebben. </w:t>
      </w:r>
    </w:p>
    <w:p w14:paraId="1071722A" w14:textId="1396AB19" w:rsidR="00CB0C11" w:rsidRDefault="00CB0C11" w:rsidP="00CB0C11">
      <w:pPr>
        <w:pStyle w:val="Normaalweb"/>
        <w:spacing w:line="276" w:lineRule="auto"/>
        <w:rPr>
          <w:rFonts w:asciiTheme="minorHAnsi" w:hAnsiTheme="minorHAnsi" w:cstheme="minorHAnsi"/>
        </w:rPr>
      </w:pPr>
      <w:r w:rsidRPr="00CB0C11">
        <w:rPr>
          <w:rFonts w:asciiTheme="minorHAnsi" w:hAnsiTheme="minorHAnsi" w:cstheme="minorHAnsi"/>
        </w:rPr>
        <w:t>Twitter maakt het mogelijk om snel onderwijsnieuws te vergaren voor de website en om de BON-standpunten zeer snel te publiceren. De procedure is daarbij veelal als volgt: op de website wordt een nieuwsartikel geschreven met een BON-opinie. Direct bij publicatie volgen een of meerdere tweets met een link naar dat artikel. Twitter wordt ook gebruikt om snelle contacten te hebben met journalisten en politici. Door verkiezingen en om andere redenen willen onderwijswoordvoerderschappen nogal eens wisselen. Ook hierbij is Twitter een snel en doeltreffend communicatiemiddel. Ieder kamerlid heeft wel een twitteraccount en in het algemeen reageert men ook direct op onze tweets. Ook contacten met journalisten en wetenschappers lopen vaak via Twitter. Dat werkt twee kanten op, zodat onze tweets ook regelmatig worden verspreid door mensen met een groot aantal volgers. Eerdergenoemde cijfers bevestigen dat succes. Maar Twitter is tegelijkertijd beperkt. Lang niet iedereen die in onderwijs geïnteresseerd is, en zeker docenten niet, gebruikt Twitter. Hierdoor blijft het lastig contact met reguliere leraren te onderhouden. Vraag je collega's bijvoorbeeld wat zij weten van curriculum.nu of de bevoegdhedenkwesties waar veranderingen op handen kunnen zijn, dan blijken zelfs die begrippen voor een groot aantal onbekend te zijn. Leraren zijn druk in de klas en laten het onderwijsbeleid vaak aan zich voorbijgaan. Toch vormt de combinatie Twitter en de website een goede basis voor het verder verspreiden van de BON-standpunten. Opmerkelijk is ook dat het imago van BON, ook bij onze c</w:t>
      </w:r>
      <w:r w:rsidR="008E2EDD">
        <w:rPr>
          <w:rFonts w:asciiTheme="minorHAnsi" w:hAnsiTheme="minorHAnsi" w:cstheme="minorHAnsi"/>
        </w:rPr>
        <w:t>ritici langzaam maar zeker</w:t>
      </w:r>
      <w:r w:rsidRPr="00CB0C11">
        <w:rPr>
          <w:rFonts w:asciiTheme="minorHAnsi" w:hAnsiTheme="minorHAnsi" w:cstheme="minorHAnsi"/>
        </w:rPr>
        <w:t xml:space="preserve"> verbetert. In aanvulling op Twitter en de website zijn we nu ook actiever op onze Facebookpagina. Zie elders in dit verslag. Onze opvattingen worden </w:t>
      </w:r>
      <w:r w:rsidR="008E2EDD">
        <w:rPr>
          <w:rFonts w:asciiTheme="minorHAnsi" w:hAnsiTheme="minorHAnsi" w:cstheme="minorHAnsi"/>
        </w:rPr>
        <w:t>gemeengoed. Hoe dat doorwerkt in</w:t>
      </w:r>
      <w:r w:rsidRPr="00CB0C11">
        <w:rPr>
          <w:rFonts w:asciiTheme="minorHAnsi" w:hAnsiTheme="minorHAnsi" w:cstheme="minorHAnsi"/>
        </w:rPr>
        <w:t xml:space="preserve"> de besluit</w:t>
      </w:r>
      <w:r w:rsidR="008E2EDD">
        <w:rPr>
          <w:rFonts w:asciiTheme="minorHAnsi" w:hAnsiTheme="minorHAnsi" w:cstheme="minorHAnsi"/>
        </w:rPr>
        <w:t>vorming is voorlopig</w:t>
      </w:r>
      <w:r w:rsidRPr="00CB0C11">
        <w:rPr>
          <w:rFonts w:asciiTheme="minorHAnsi" w:hAnsiTheme="minorHAnsi" w:cstheme="minorHAnsi"/>
        </w:rPr>
        <w:t xml:space="preserve"> onzeker. Dat heeft alles te maken met politieke belangen.</w:t>
      </w:r>
    </w:p>
    <w:p w14:paraId="162E9AC7" w14:textId="77777777" w:rsidR="007A5627" w:rsidRPr="00CB0C11" w:rsidRDefault="007A5627" w:rsidP="00CB0C11">
      <w:pPr>
        <w:pStyle w:val="Normaalweb"/>
        <w:spacing w:line="276" w:lineRule="auto"/>
        <w:rPr>
          <w:rFonts w:asciiTheme="minorHAnsi" w:hAnsiTheme="minorHAnsi" w:cstheme="minorHAnsi"/>
        </w:rPr>
      </w:pPr>
    </w:p>
    <w:p w14:paraId="5DB147C1" w14:textId="773F7F02" w:rsidR="0094062D" w:rsidRPr="0030484A" w:rsidRDefault="0094646B" w:rsidP="00C50CC6">
      <w:pPr>
        <w:pStyle w:val="Kop3"/>
        <w:rPr>
          <w:lang w:val="nl-NL"/>
        </w:rPr>
      </w:pPr>
      <w:bookmarkStart w:id="24" w:name="_Toc132289900"/>
      <w:r>
        <w:rPr>
          <w:lang w:val="nl-NL"/>
        </w:rPr>
        <w:t>4</w:t>
      </w:r>
      <w:r w:rsidR="006503E6" w:rsidRPr="002F37F2">
        <w:t>.</w:t>
      </w:r>
      <w:r w:rsidR="006503E6" w:rsidRPr="002F37F2">
        <w:rPr>
          <w:lang w:val="nl-NL"/>
        </w:rPr>
        <w:t>3</w:t>
      </w:r>
      <w:r w:rsidR="0094062D" w:rsidRPr="002F37F2">
        <w:t>.</w:t>
      </w:r>
      <w:r w:rsidR="0094062D" w:rsidRPr="002F37F2">
        <w:rPr>
          <w:lang w:val="nl-NL"/>
        </w:rPr>
        <w:t>4</w:t>
      </w:r>
      <w:r w:rsidR="0094062D" w:rsidRPr="002F37F2">
        <w:t xml:space="preserve"> </w:t>
      </w:r>
      <w:r w:rsidR="0094062D" w:rsidRPr="002F37F2">
        <w:rPr>
          <w:lang w:val="nl-NL"/>
        </w:rPr>
        <w:t>Facebook</w:t>
      </w:r>
      <w:r w:rsidR="0094062D" w:rsidRPr="002F37F2">
        <w:t xml:space="preserve"> </w:t>
      </w:r>
      <w:r w:rsidR="0030484A">
        <w:rPr>
          <w:lang w:val="nl-NL"/>
        </w:rPr>
        <w:t>en podcasts</w:t>
      </w:r>
      <w:bookmarkEnd w:id="24"/>
    </w:p>
    <w:bookmarkEnd w:id="23"/>
    <w:p w14:paraId="3403FF02" w14:textId="14709EDB" w:rsidR="00CB0C11" w:rsidRDefault="00CB0C11" w:rsidP="00CB0C11">
      <w:pPr>
        <w:rPr>
          <w:sz w:val="24"/>
          <w:szCs w:val="24"/>
        </w:rPr>
      </w:pPr>
      <w:r>
        <w:rPr>
          <w:sz w:val="24"/>
          <w:szCs w:val="24"/>
        </w:rPr>
        <w:t xml:space="preserve">Bestuurslid Toon Rekkers verzorgt de Facebookpagina van BON. Deze wordt met regelmaat geactualiseerd met nieuws van de website, de nieuwsflits en relevante artikelen uit kranten en tijdschriften. Ook kunnen leden van de BON-Facebookgroep ons en elkaar via dit medium op de hoogte houden van interessante artikelen en actuele ontwikkelingen in het onderwijs.  Facebook is een methode om onze leden en ook anderen op de hoogte te houden van wat er bij BON speelt en het is een extra mogelijkheid om ons te bereiken. Het aantal leden van onze </w:t>
      </w:r>
      <w:r w:rsidR="008E2EDD">
        <w:rPr>
          <w:sz w:val="24"/>
          <w:szCs w:val="24"/>
        </w:rPr>
        <w:t>Facebookpagina stabiliseert</w:t>
      </w:r>
      <w:r>
        <w:rPr>
          <w:sz w:val="24"/>
          <w:szCs w:val="24"/>
        </w:rPr>
        <w:t xml:space="preserve"> nu. Inmiddels zijn het er 850 leden die ons volgen via Facebook.</w:t>
      </w:r>
    </w:p>
    <w:p w14:paraId="185AD0D6" w14:textId="51C21795" w:rsidR="00CB0C11" w:rsidRDefault="00CB0C11" w:rsidP="00CB0C11">
      <w:pPr>
        <w:rPr>
          <w:sz w:val="24"/>
          <w:szCs w:val="24"/>
        </w:rPr>
      </w:pPr>
      <w:r>
        <w:rPr>
          <w:rFonts w:eastAsia="Times New Roman"/>
          <w:sz w:val="24"/>
          <w:szCs w:val="24"/>
        </w:rPr>
        <w:br w:type="page"/>
      </w:r>
      <w:r>
        <w:rPr>
          <w:sz w:val="24"/>
          <w:szCs w:val="24"/>
        </w:rPr>
        <w:lastRenderedPageBreak/>
        <w:t>Media-optredens en (Vakwerk-)artikelen van BON-(</w:t>
      </w:r>
      <w:proofErr w:type="spellStart"/>
      <w:r>
        <w:rPr>
          <w:sz w:val="24"/>
          <w:szCs w:val="24"/>
        </w:rPr>
        <w:t>bestuurs</w:t>
      </w:r>
      <w:proofErr w:type="spellEnd"/>
      <w:r>
        <w:rPr>
          <w:sz w:val="24"/>
          <w:szCs w:val="24"/>
        </w:rPr>
        <w:t>)leden zetten wij ook op Facebook met als nieuw onderdeel de online (video)bijdr</w:t>
      </w:r>
      <w:r w:rsidR="008E2EDD">
        <w:rPr>
          <w:sz w:val="24"/>
          <w:szCs w:val="24"/>
        </w:rPr>
        <w:t>agen van o.a. De Nieuwe Wereld en Zorg voor Onderwijs. O</w:t>
      </w:r>
      <w:r>
        <w:rPr>
          <w:sz w:val="24"/>
          <w:szCs w:val="24"/>
        </w:rPr>
        <w:t xml:space="preserve">nze Facebook-vrienden delen ze vaak weer met hun vrienden, waardoor een veel groter publiek bereikt wordt dan anders het geval zou zijn. Actuele ontwikkelingen en evenementen kenbaar maken via Facebook is een interessante manier om ons bereik te vergroten. Verder zijn de mogelijkheden om berichten, evenementen met een promotie via Facebook tegen een minimale financiële inspanning, in vergelijking met andere media, efficiënter en effectiever. Facebook is complementair aan onze website en Twitter en ook een handig medium om in te zetten bij de online distributie van videoclips en podcasts.  We zullen Facebook dan ook vaker in gaan zetten bij de werving van nieuwe leden en </w:t>
      </w:r>
      <w:r w:rsidR="008E2EDD">
        <w:rPr>
          <w:sz w:val="24"/>
          <w:szCs w:val="24"/>
        </w:rPr>
        <w:t xml:space="preserve">tevens om </w:t>
      </w:r>
      <w:r>
        <w:rPr>
          <w:sz w:val="24"/>
          <w:szCs w:val="24"/>
        </w:rPr>
        <w:t>ruimte bieden aan leden die ook een bijdrage willen leveren.</w:t>
      </w:r>
    </w:p>
    <w:p w14:paraId="1E0F9C9A" w14:textId="77777777" w:rsidR="007A5627" w:rsidRDefault="007A5627" w:rsidP="00CB0C11">
      <w:pPr>
        <w:rPr>
          <w:sz w:val="24"/>
          <w:szCs w:val="24"/>
        </w:rPr>
      </w:pPr>
    </w:p>
    <w:p w14:paraId="7BB620FD" w14:textId="298C1EFD" w:rsidR="0094062D" w:rsidRPr="003F2685" w:rsidRDefault="0094646B" w:rsidP="00C50CC6">
      <w:pPr>
        <w:pStyle w:val="Kop3"/>
      </w:pPr>
      <w:bookmarkStart w:id="25" w:name="_Toc132289901"/>
      <w:r>
        <w:rPr>
          <w:lang w:val="nl-NL"/>
        </w:rPr>
        <w:t>4</w:t>
      </w:r>
      <w:r w:rsidR="0094062D" w:rsidRPr="003F2685">
        <w:t>.</w:t>
      </w:r>
      <w:r w:rsidR="006503E6" w:rsidRPr="007B1443">
        <w:rPr>
          <w:lang w:val="nl-NL"/>
        </w:rPr>
        <w:t>3</w:t>
      </w:r>
      <w:r w:rsidR="0094062D" w:rsidRPr="003F2685">
        <w:t>.</w:t>
      </w:r>
      <w:r w:rsidR="005C45BE" w:rsidRPr="002E405A">
        <w:rPr>
          <w:lang w:val="nl-NL"/>
        </w:rPr>
        <w:t>5</w:t>
      </w:r>
      <w:r w:rsidR="0094062D" w:rsidRPr="003F2685">
        <w:t xml:space="preserve"> Ingekomen </w:t>
      </w:r>
      <w:r w:rsidR="0094062D">
        <w:t>en uitgegane post</w:t>
      </w:r>
      <w:bookmarkEnd w:id="25"/>
      <w:r w:rsidR="0094062D" w:rsidRPr="003F2685">
        <w:t xml:space="preserve"> </w:t>
      </w:r>
    </w:p>
    <w:p w14:paraId="151C7476" w14:textId="4BFD29F5" w:rsidR="0094062D" w:rsidRDefault="0094062D" w:rsidP="00C50CC6">
      <w:pPr>
        <w:spacing w:after="0"/>
        <w:rPr>
          <w:sz w:val="24"/>
          <w:szCs w:val="24"/>
        </w:rPr>
      </w:pPr>
      <w:r w:rsidRPr="00017DD9">
        <w:rPr>
          <w:sz w:val="24"/>
          <w:szCs w:val="24"/>
        </w:rPr>
        <w:t>BON ontvangt dagelijks gemiddeld</w:t>
      </w:r>
      <w:r w:rsidR="000D7D33" w:rsidRPr="00017DD9">
        <w:rPr>
          <w:sz w:val="24"/>
          <w:szCs w:val="24"/>
        </w:rPr>
        <w:t xml:space="preserve"> </w:t>
      </w:r>
      <w:r w:rsidR="00DB7A2F" w:rsidRPr="00017DD9">
        <w:rPr>
          <w:sz w:val="24"/>
          <w:szCs w:val="24"/>
        </w:rPr>
        <w:t>1</w:t>
      </w:r>
      <w:r w:rsidR="008A354E">
        <w:rPr>
          <w:sz w:val="24"/>
          <w:szCs w:val="24"/>
        </w:rPr>
        <w:t>0</w:t>
      </w:r>
      <w:r w:rsidR="00DB7A2F" w:rsidRPr="00017DD9">
        <w:rPr>
          <w:rStyle w:val="Verwijzingopmerking"/>
          <w:sz w:val="24"/>
          <w:szCs w:val="24"/>
        </w:rPr>
        <w:t xml:space="preserve"> mails</w:t>
      </w:r>
      <w:r w:rsidRPr="00017DD9">
        <w:rPr>
          <w:sz w:val="24"/>
          <w:szCs w:val="24"/>
        </w:rPr>
        <w:t xml:space="preserve">. </w:t>
      </w:r>
      <w:r w:rsidR="002E1C76" w:rsidRPr="00017DD9">
        <w:rPr>
          <w:sz w:val="24"/>
          <w:szCs w:val="24"/>
        </w:rPr>
        <w:t>D</w:t>
      </w:r>
      <w:r w:rsidRPr="00017DD9">
        <w:rPr>
          <w:sz w:val="24"/>
          <w:szCs w:val="24"/>
        </w:rPr>
        <w:t xml:space="preserve">eze mails worden niet geregistreerd, </w:t>
      </w:r>
      <w:r w:rsidR="003B10F8" w:rsidRPr="00017DD9">
        <w:rPr>
          <w:sz w:val="24"/>
          <w:szCs w:val="24"/>
        </w:rPr>
        <w:t xml:space="preserve">maar </w:t>
      </w:r>
      <w:r w:rsidRPr="00017DD9">
        <w:rPr>
          <w:sz w:val="24"/>
          <w:szCs w:val="24"/>
        </w:rPr>
        <w:t xml:space="preserve">wel beantwoord en gearchiveerd. De uitgegane post via de brievenbus </w:t>
      </w:r>
      <w:r w:rsidR="004F03F4" w:rsidRPr="00017DD9">
        <w:rPr>
          <w:sz w:val="24"/>
          <w:szCs w:val="24"/>
        </w:rPr>
        <w:t>waren o.a.</w:t>
      </w:r>
      <w:r w:rsidRPr="00017DD9">
        <w:rPr>
          <w:sz w:val="24"/>
          <w:szCs w:val="24"/>
        </w:rPr>
        <w:t xml:space="preserve"> </w:t>
      </w:r>
      <w:r w:rsidR="00E45B3A" w:rsidRPr="00017DD9">
        <w:rPr>
          <w:sz w:val="24"/>
          <w:szCs w:val="24"/>
        </w:rPr>
        <w:t xml:space="preserve">verzoeken om </w:t>
      </w:r>
      <w:r w:rsidR="006F2935" w:rsidRPr="00017DD9">
        <w:rPr>
          <w:sz w:val="24"/>
          <w:szCs w:val="24"/>
        </w:rPr>
        <w:t>de contributie te voldoen (aanmaningen nadat er niet op de mail was gereageerd) en verzoeken om</w:t>
      </w:r>
      <w:r w:rsidR="00564441" w:rsidRPr="00017DD9">
        <w:rPr>
          <w:sz w:val="24"/>
          <w:szCs w:val="24"/>
        </w:rPr>
        <w:t xml:space="preserve"> </w:t>
      </w:r>
      <w:r w:rsidR="00E45B3A" w:rsidRPr="00017DD9">
        <w:rPr>
          <w:sz w:val="24"/>
          <w:szCs w:val="24"/>
        </w:rPr>
        <w:t>nieuwe mailadressen door te geven</w:t>
      </w:r>
      <w:r w:rsidRPr="00017DD9">
        <w:rPr>
          <w:sz w:val="24"/>
          <w:szCs w:val="24"/>
        </w:rPr>
        <w:t xml:space="preserve">. </w:t>
      </w:r>
    </w:p>
    <w:p w14:paraId="4A3F8654" w14:textId="75D3EDA0" w:rsidR="00E221AC" w:rsidRDefault="00E221AC">
      <w:pPr>
        <w:spacing w:after="0" w:line="240" w:lineRule="auto"/>
        <w:rPr>
          <w:sz w:val="24"/>
          <w:szCs w:val="24"/>
        </w:rPr>
      </w:pPr>
      <w:r>
        <w:rPr>
          <w:sz w:val="24"/>
          <w:szCs w:val="24"/>
        </w:rPr>
        <w:br w:type="page"/>
      </w:r>
    </w:p>
    <w:p w14:paraId="1A5F9BFC" w14:textId="748B8C66" w:rsidR="0094062D" w:rsidRPr="00AF7A57" w:rsidRDefault="0094646B" w:rsidP="00552B86">
      <w:pPr>
        <w:pStyle w:val="Kop1"/>
        <w:rPr>
          <w:lang w:val="nl-NL"/>
        </w:rPr>
      </w:pPr>
      <w:bookmarkStart w:id="26" w:name="_Toc132289902"/>
      <w:bookmarkStart w:id="27" w:name="_Hlk129430800"/>
      <w:r>
        <w:rPr>
          <w:lang w:val="nl-NL"/>
        </w:rPr>
        <w:lastRenderedPageBreak/>
        <w:t>5</w:t>
      </w:r>
      <w:r w:rsidR="0094062D" w:rsidRPr="00AF7A57">
        <w:t xml:space="preserve"> Financiën</w:t>
      </w:r>
      <w:bookmarkEnd w:id="26"/>
    </w:p>
    <w:p w14:paraId="60EFDF7F" w14:textId="47EA1001" w:rsidR="0094062D" w:rsidRDefault="0094646B" w:rsidP="00552B86">
      <w:pPr>
        <w:pStyle w:val="Kop2"/>
      </w:pPr>
      <w:bookmarkStart w:id="28" w:name="_Toc132289903"/>
      <w:r>
        <w:t>5</w:t>
      </w:r>
      <w:r w:rsidR="00AF7A57">
        <w:t xml:space="preserve">.1 </w:t>
      </w:r>
      <w:r w:rsidR="0083749F" w:rsidRPr="00A90819">
        <w:t>Verslag k</w:t>
      </w:r>
      <w:r w:rsidR="0094062D" w:rsidRPr="00A90819">
        <w:t>ascommissie</w:t>
      </w:r>
      <w:r w:rsidR="005C45BE" w:rsidRPr="00A90819">
        <w:t xml:space="preserve"> </w:t>
      </w:r>
      <w:r w:rsidR="00A90819">
        <w:t>jaarrekening 20</w:t>
      </w:r>
      <w:r w:rsidR="006704C6">
        <w:t>2</w:t>
      </w:r>
      <w:bookmarkEnd w:id="28"/>
      <w:r w:rsidR="007A5627">
        <w:t>2</w:t>
      </w:r>
    </w:p>
    <w:p w14:paraId="706AECD9" w14:textId="77777777" w:rsidR="00CB0C11" w:rsidRPr="00CB0C11" w:rsidRDefault="00CB0C11" w:rsidP="00CB0C11">
      <w:pPr>
        <w:pStyle w:val="Gemiddeldraster21"/>
        <w:spacing w:line="276" w:lineRule="auto"/>
        <w:rPr>
          <w:sz w:val="24"/>
          <w:szCs w:val="24"/>
        </w:rPr>
      </w:pPr>
      <w:r w:rsidRPr="00CB0C11">
        <w:rPr>
          <w:sz w:val="24"/>
          <w:szCs w:val="24"/>
        </w:rPr>
        <w:t>De kascommissie van de Vereniging Beter Onderwijs Nederland, heeft in voldoende mate inzage gehad in de financiële stukken van het boekjaar 2022.  De kascommissie heeft geconstateerd dat de penningmeester een juist financieel beleid heeft gevoerd en dat de jaarrekening over het afgelopen boekjaar een getrouw beeld geeft van het gevoerde financiële beleid gedurende 2022.  </w:t>
      </w:r>
    </w:p>
    <w:p w14:paraId="510D3173" w14:textId="77777777" w:rsidR="00CB0C11" w:rsidRPr="00CB0C11" w:rsidRDefault="00CB0C11" w:rsidP="00CB0C11">
      <w:pPr>
        <w:pStyle w:val="Gemiddeldraster21"/>
        <w:spacing w:line="276" w:lineRule="auto"/>
        <w:rPr>
          <w:sz w:val="24"/>
          <w:szCs w:val="24"/>
        </w:rPr>
      </w:pPr>
    </w:p>
    <w:p w14:paraId="022EE2EC" w14:textId="77777777" w:rsidR="00CB0C11" w:rsidRPr="00CB0C11" w:rsidRDefault="00CB0C11" w:rsidP="00CB0C11">
      <w:pPr>
        <w:pStyle w:val="Gemiddeldraster21"/>
        <w:spacing w:line="276" w:lineRule="auto"/>
        <w:rPr>
          <w:sz w:val="24"/>
          <w:szCs w:val="24"/>
        </w:rPr>
      </w:pPr>
      <w:r w:rsidRPr="00CB0C11">
        <w:rPr>
          <w:sz w:val="24"/>
          <w:szCs w:val="24"/>
        </w:rPr>
        <w:t>Op basis van bovenvermelde verzoekt de kascommissie de algemene ledenvergadering het bestuur decharge te verlenen over het boekjaar 2022.</w:t>
      </w:r>
    </w:p>
    <w:p w14:paraId="5BC4188D" w14:textId="77777777" w:rsidR="00CB0C11" w:rsidRPr="00CB0C11" w:rsidRDefault="00CB0C11" w:rsidP="00CB0C11">
      <w:pPr>
        <w:pStyle w:val="Gemiddeldraster21"/>
        <w:rPr>
          <w:sz w:val="24"/>
          <w:szCs w:val="24"/>
        </w:rPr>
      </w:pPr>
    </w:p>
    <w:p w14:paraId="0CEEC87F" w14:textId="77777777" w:rsidR="00CB0C11" w:rsidRPr="00CB0C11" w:rsidRDefault="00CB0C11" w:rsidP="00CB0C11">
      <w:pPr>
        <w:pStyle w:val="Gemiddeldraster21"/>
        <w:rPr>
          <w:sz w:val="24"/>
          <w:szCs w:val="24"/>
        </w:rPr>
      </w:pPr>
      <w:r w:rsidRPr="00CB0C11">
        <w:rPr>
          <w:sz w:val="24"/>
          <w:szCs w:val="24"/>
        </w:rPr>
        <w:t>De kascommissie van de Vereniging Beter Onderwijs Nederland;</w:t>
      </w:r>
    </w:p>
    <w:p w14:paraId="3F8E7080" w14:textId="77777777" w:rsidR="00CB0C11" w:rsidRPr="00CB0C11" w:rsidRDefault="00CB0C11" w:rsidP="00CB0C11">
      <w:pPr>
        <w:pStyle w:val="Gemiddeldraster21"/>
        <w:rPr>
          <w:sz w:val="24"/>
          <w:szCs w:val="24"/>
        </w:rPr>
      </w:pPr>
      <w:r w:rsidRPr="00CB0C11">
        <w:rPr>
          <w:sz w:val="24"/>
          <w:szCs w:val="24"/>
        </w:rPr>
        <w:t>F. Hagemans,</w:t>
      </w:r>
    </w:p>
    <w:p w14:paraId="567EB976" w14:textId="77777777" w:rsidR="00CB0C11" w:rsidRPr="00CB0C11" w:rsidRDefault="00CB0C11" w:rsidP="00CB0C11">
      <w:pPr>
        <w:pStyle w:val="Gemiddeldraster21"/>
        <w:rPr>
          <w:sz w:val="24"/>
          <w:szCs w:val="24"/>
        </w:rPr>
      </w:pPr>
      <w:r w:rsidRPr="00CB0C11">
        <w:rPr>
          <w:sz w:val="24"/>
          <w:szCs w:val="24"/>
        </w:rPr>
        <w:t>M. Niesten,</w:t>
      </w:r>
    </w:p>
    <w:p w14:paraId="569DD156" w14:textId="6F0BA6D5" w:rsidR="00CB0C11" w:rsidRDefault="00CB0C11" w:rsidP="00CB0C11">
      <w:pPr>
        <w:pStyle w:val="Gemiddeldraster21"/>
        <w:rPr>
          <w:sz w:val="24"/>
          <w:szCs w:val="24"/>
        </w:rPr>
      </w:pPr>
      <w:r w:rsidRPr="00CB0C11">
        <w:rPr>
          <w:sz w:val="24"/>
          <w:szCs w:val="24"/>
        </w:rPr>
        <w:t>M. Schmiermann.</w:t>
      </w:r>
    </w:p>
    <w:p w14:paraId="2D0C3649" w14:textId="77777777" w:rsidR="007A5627" w:rsidRDefault="007A5627" w:rsidP="00CB0C11">
      <w:pPr>
        <w:pStyle w:val="Gemiddeldraster21"/>
        <w:rPr>
          <w:sz w:val="24"/>
          <w:szCs w:val="24"/>
        </w:rPr>
      </w:pPr>
    </w:p>
    <w:p w14:paraId="6BB6FE22" w14:textId="77777777" w:rsidR="00CB0C11" w:rsidRPr="00CB0C11" w:rsidRDefault="00CB0C11" w:rsidP="00CB0C11">
      <w:pPr>
        <w:pStyle w:val="Gemiddeldraster21"/>
        <w:rPr>
          <w:sz w:val="24"/>
          <w:szCs w:val="24"/>
        </w:rPr>
      </w:pPr>
    </w:p>
    <w:p w14:paraId="2D4A8DFD" w14:textId="52DD1A27" w:rsidR="0030484A" w:rsidRDefault="0094646B" w:rsidP="00552B86">
      <w:pPr>
        <w:pStyle w:val="Kop2"/>
      </w:pPr>
      <w:bookmarkStart w:id="29" w:name="_Toc132289904"/>
      <w:r>
        <w:t>5.2</w:t>
      </w:r>
      <w:r w:rsidR="0030484A">
        <w:t xml:space="preserve"> toelichting op het financiële jaarverslag van 202</w:t>
      </w:r>
      <w:bookmarkEnd w:id="29"/>
      <w:r w:rsidR="007A5627">
        <w:t>2</w:t>
      </w:r>
    </w:p>
    <w:p w14:paraId="11649158" w14:textId="6902A56C" w:rsidR="00CB0C11" w:rsidRDefault="00CB0C11" w:rsidP="00CB0C11">
      <w:pPr>
        <w:pStyle w:val="Gemiddeldraster21"/>
        <w:spacing w:line="276" w:lineRule="auto"/>
        <w:rPr>
          <w:sz w:val="24"/>
          <w:szCs w:val="24"/>
        </w:rPr>
      </w:pPr>
      <w:r>
        <w:rPr>
          <w:sz w:val="24"/>
          <w:szCs w:val="24"/>
        </w:rPr>
        <w:t>Ten opzichte van het boekjaar 2021 is de omvang van de liquide middelen in 2022 met een bedrag van € 3.537,76 toegenomen.  De inkomsten in 2022 kenden van een stijging van</w:t>
      </w:r>
      <w:r w:rsidR="007A5627">
        <w:rPr>
          <w:sz w:val="24"/>
          <w:szCs w:val="24"/>
        </w:rPr>
        <w:t xml:space="preserve">        </w:t>
      </w:r>
      <w:r>
        <w:rPr>
          <w:sz w:val="24"/>
          <w:szCs w:val="24"/>
        </w:rPr>
        <w:t xml:space="preserve"> € 3.676,43. En de uitgaven stegen met slechts € 138,67. Maar dit gunstige beeld moeten we zeker richting de toekomst bijstellen. De inkomsten uit de contributie zijn wel gedaald met </w:t>
      </w:r>
      <w:r w:rsidR="007A5627">
        <w:rPr>
          <w:sz w:val="24"/>
          <w:szCs w:val="24"/>
        </w:rPr>
        <w:t xml:space="preserve">    </w:t>
      </w:r>
      <w:r>
        <w:rPr>
          <w:sz w:val="24"/>
          <w:szCs w:val="24"/>
        </w:rPr>
        <w:t>€ 5.000,- . De uitgaven voor het organiseren van de ALV en symposium en strategieb</w:t>
      </w:r>
      <w:r w:rsidR="008E2EDD">
        <w:rPr>
          <w:sz w:val="24"/>
          <w:szCs w:val="24"/>
        </w:rPr>
        <w:t>ijeenkomst kende een</w:t>
      </w:r>
      <w:r>
        <w:rPr>
          <w:sz w:val="24"/>
          <w:szCs w:val="24"/>
        </w:rPr>
        <w:t xml:space="preserve"> fors</w:t>
      </w:r>
      <w:r w:rsidR="008E2EDD">
        <w:rPr>
          <w:sz w:val="24"/>
          <w:szCs w:val="24"/>
        </w:rPr>
        <w:t>e</w:t>
      </w:r>
      <w:r>
        <w:rPr>
          <w:sz w:val="24"/>
          <w:szCs w:val="24"/>
        </w:rPr>
        <w:t xml:space="preserve"> stijging van € 6.900,- die te wijten was aan onverwachte maatschappelijke ontwikkelingen (CBS-index van 12%).  Het na-ijleffect van de in 2021 ingezette besparing op de medewerkerskosten leverde een daling op van € 7.800,- in de uitgaven. Tot slot zij nog opgemerkt dat de digitalisering van de financiële administratie ook heeft bijgedragen aan een efficiënte en transparante manier van werken.</w:t>
      </w:r>
    </w:p>
    <w:p w14:paraId="508A4315" w14:textId="77777777" w:rsidR="007A5627" w:rsidRDefault="007A5627" w:rsidP="00CB0C11">
      <w:pPr>
        <w:pStyle w:val="Gemiddeldraster21"/>
        <w:spacing w:line="276" w:lineRule="auto"/>
        <w:rPr>
          <w:sz w:val="24"/>
          <w:szCs w:val="24"/>
        </w:rPr>
      </w:pPr>
    </w:p>
    <w:p w14:paraId="433BF9CA" w14:textId="3E62315A" w:rsidR="00CB0C11" w:rsidRDefault="0094646B" w:rsidP="00CB0C11">
      <w:pPr>
        <w:pStyle w:val="Kop2"/>
      </w:pPr>
      <w:bookmarkStart w:id="30" w:name="_Toc132289905"/>
      <w:r>
        <w:t>5.3</w:t>
      </w:r>
      <w:r w:rsidR="005C3106">
        <w:t xml:space="preserve"> De financiële exploitatie op orde</w:t>
      </w:r>
      <w:bookmarkEnd w:id="30"/>
    </w:p>
    <w:p w14:paraId="6EEAA5D4" w14:textId="22D8AA7C" w:rsidR="00CB0C11" w:rsidRDefault="00CB0C11" w:rsidP="00CB0C11">
      <w:pPr>
        <w:pStyle w:val="Gemiddeldraster21"/>
        <w:spacing w:line="276" w:lineRule="auto"/>
        <w:rPr>
          <w:rFonts w:eastAsiaTheme="minorHAnsi" w:cs="Calibri"/>
          <w:sz w:val="24"/>
          <w:szCs w:val="24"/>
        </w:rPr>
      </w:pPr>
      <w:r>
        <w:rPr>
          <w:sz w:val="24"/>
          <w:szCs w:val="24"/>
        </w:rPr>
        <w:t>Ten eerste is en blijft het doel om de exploitatie begrotingstechnisch op orde te houden. Dit doel is, gezien het feit met dat wat vorig boekjaar begroot was, voldoende behaal</w:t>
      </w:r>
      <w:r w:rsidR="004A30B4">
        <w:rPr>
          <w:sz w:val="24"/>
          <w:szCs w:val="24"/>
        </w:rPr>
        <w:t>d. Maar, door</w:t>
      </w:r>
      <w:r w:rsidR="008E2EDD">
        <w:rPr>
          <w:sz w:val="24"/>
          <w:szCs w:val="24"/>
        </w:rPr>
        <w:t>dat</w:t>
      </w:r>
      <w:r>
        <w:rPr>
          <w:sz w:val="24"/>
          <w:szCs w:val="24"/>
        </w:rPr>
        <w:t xml:space="preserve"> de prijzen voor catering en overige organisatiekosten beh</w:t>
      </w:r>
      <w:r w:rsidR="008E2EDD">
        <w:rPr>
          <w:sz w:val="24"/>
          <w:szCs w:val="24"/>
        </w:rPr>
        <w:t>oorlijk zijn gestegen,</w:t>
      </w:r>
      <w:r w:rsidR="004A30B4">
        <w:rPr>
          <w:sz w:val="24"/>
          <w:szCs w:val="24"/>
        </w:rPr>
        <w:t xml:space="preserve"> is het nodig</w:t>
      </w:r>
      <w:r>
        <w:rPr>
          <w:sz w:val="24"/>
          <w:szCs w:val="24"/>
        </w:rPr>
        <w:t xml:space="preserve"> </w:t>
      </w:r>
      <w:r w:rsidR="00D103AD">
        <w:rPr>
          <w:sz w:val="24"/>
          <w:szCs w:val="24"/>
        </w:rPr>
        <w:t>om alert te blijven</w:t>
      </w:r>
      <w:r>
        <w:rPr>
          <w:sz w:val="24"/>
          <w:szCs w:val="24"/>
        </w:rPr>
        <w:t xml:space="preserve"> op inkomsten en uitgaven. Zoals u ziet</w:t>
      </w:r>
      <w:r w:rsidR="00D103AD">
        <w:rPr>
          <w:sz w:val="24"/>
          <w:szCs w:val="24"/>
        </w:rPr>
        <w:t>,</w:t>
      </w:r>
      <w:r>
        <w:rPr>
          <w:sz w:val="24"/>
          <w:szCs w:val="24"/>
        </w:rPr>
        <w:t xml:space="preserve"> zien we ons genoodzaakt om met ingang van 1 januari 2024 de </w:t>
      </w:r>
      <w:r w:rsidR="00D103AD">
        <w:rPr>
          <w:sz w:val="24"/>
          <w:szCs w:val="24"/>
        </w:rPr>
        <w:t>contributie met € 5,-  te</w:t>
      </w:r>
      <w:r>
        <w:rPr>
          <w:sz w:val="24"/>
          <w:szCs w:val="24"/>
        </w:rPr>
        <w:t xml:space="preserve"> verhogen (van € 20,-  naar</w:t>
      </w:r>
      <w:r w:rsidR="007A5627">
        <w:rPr>
          <w:sz w:val="24"/>
          <w:szCs w:val="24"/>
        </w:rPr>
        <w:t xml:space="preserve">      </w:t>
      </w:r>
      <w:r>
        <w:rPr>
          <w:sz w:val="24"/>
          <w:szCs w:val="24"/>
        </w:rPr>
        <w:t xml:space="preserve"> € 25,- ). Ook is er sprake van een terugloop in het ledenaantal, waardoor de be</w:t>
      </w:r>
      <w:r w:rsidR="00D103AD">
        <w:rPr>
          <w:sz w:val="24"/>
          <w:szCs w:val="24"/>
        </w:rPr>
        <w:t>grote</w:t>
      </w:r>
      <w:r>
        <w:rPr>
          <w:sz w:val="24"/>
          <w:szCs w:val="24"/>
        </w:rPr>
        <w:t xml:space="preserve"> inkomsten uit de contributie dit boekjaar wordt begroot € 45.000, -.  Een forse financiële daling van € 2.000,-  die we niet kunnen compenseren met een daling van de uitgaven zoals in 2022.  Dit betekent dat het begrotingsresultaat in 2023 nihil is.</w:t>
      </w:r>
    </w:p>
    <w:p w14:paraId="6ABCCC3D" w14:textId="0D977000" w:rsidR="00B83DFD" w:rsidRDefault="00B83DFD">
      <w:pPr>
        <w:spacing w:after="0" w:line="240" w:lineRule="auto"/>
        <w:rPr>
          <w:rFonts w:cstheme="minorBidi"/>
          <w:b/>
          <w:bCs/>
        </w:rPr>
      </w:pPr>
    </w:p>
    <w:p w14:paraId="0C982660" w14:textId="50CFDA74" w:rsidR="005C3106" w:rsidRDefault="0094646B" w:rsidP="00552B86">
      <w:pPr>
        <w:pStyle w:val="Kop2"/>
      </w:pPr>
      <w:bookmarkStart w:id="31" w:name="_Toc132289906"/>
      <w:r>
        <w:lastRenderedPageBreak/>
        <w:t>5.4</w:t>
      </w:r>
      <w:r w:rsidR="005C3106">
        <w:t xml:space="preserve"> Meer leden en grotere naamsbekendheid</w:t>
      </w:r>
      <w:bookmarkEnd w:id="31"/>
    </w:p>
    <w:bookmarkEnd w:id="27"/>
    <w:p w14:paraId="6D4CABDE" w14:textId="7CA542A8" w:rsidR="00CB0C11" w:rsidRDefault="00CB0C11" w:rsidP="00CB0C11">
      <w:r>
        <w:rPr>
          <w:sz w:val="24"/>
          <w:szCs w:val="24"/>
        </w:rPr>
        <w:t xml:space="preserve">Een tweede doel is om </w:t>
      </w:r>
      <w:r w:rsidR="00D103AD">
        <w:rPr>
          <w:sz w:val="24"/>
          <w:szCs w:val="24"/>
        </w:rPr>
        <w:t xml:space="preserve">ervoor </w:t>
      </w:r>
      <w:r>
        <w:rPr>
          <w:sz w:val="24"/>
          <w:szCs w:val="24"/>
        </w:rPr>
        <w:t>te zorgen dat het a</w:t>
      </w:r>
      <w:r w:rsidR="00D103AD">
        <w:rPr>
          <w:sz w:val="24"/>
          <w:szCs w:val="24"/>
        </w:rPr>
        <w:t>antal leden weer toeneemt en</w:t>
      </w:r>
      <w:r>
        <w:rPr>
          <w:sz w:val="24"/>
          <w:szCs w:val="24"/>
        </w:rPr>
        <w:t xml:space="preserve"> de naamsbekendheid van BON uit te breiden. Dit willen we bereiken door de Nieuwsflits </w:t>
      </w:r>
      <w:bookmarkStart w:id="32" w:name="_Hlk97041521"/>
      <w:r>
        <w:rPr>
          <w:sz w:val="24"/>
          <w:szCs w:val="24"/>
        </w:rPr>
        <w:t xml:space="preserve">(nu begroot op € 1.400, -) </w:t>
      </w:r>
      <w:bookmarkEnd w:id="32"/>
      <w:r>
        <w:rPr>
          <w:sz w:val="24"/>
          <w:szCs w:val="24"/>
        </w:rPr>
        <w:t xml:space="preserve">en de berichtgeving op de sociale media te koppelen aan de website. De website (nu begroot op € 1.300, -) zal naast de blogs en columns ook plaats bieden aan podcasts en videoclips. Daarnaast zal de post ledenwerving (nu begroot op € 1.000, -) extra aandacht krijgen. </w:t>
      </w:r>
    </w:p>
    <w:p w14:paraId="316A492D" w14:textId="094E2094" w:rsidR="00CB0C11" w:rsidRDefault="00CB0C11" w:rsidP="00CB0C11">
      <w:pPr>
        <w:rPr>
          <w:sz w:val="24"/>
          <w:szCs w:val="24"/>
        </w:rPr>
      </w:pPr>
      <w:r>
        <w:rPr>
          <w:sz w:val="24"/>
          <w:szCs w:val="24"/>
        </w:rPr>
        <w:t xml:space="preserve">Genoemde zaken vallen onder noemer </w:t>
      </w:r>
      <w:r>
        <w:rPr>
          <w:b/>
          <w:bCs/>
          <w:sz w:val="24"/>
          <w:szCs w:val="24"/>
        </w:rPr>
        <w:t>communicatie.</w:t>
      </w:r>
      <w:r>
        <w:rPr>
          <w:sz w:val="24"/>
          <w:szCs w:val="24"/>
        </w:rPr>
        <w:t xml:space="preserve"> Het is verstandig om een substantieel deel hiervan te besteden en te koppelen en te gebruiken voor het organiseren van themabijeenkomsten, sprekers op het symposium en wetenschappelijk onderzoek ter verbetering van he</w:t>
      </w:r>
      <w:r w:rsidR="00D103AD">
        <w:rPr>
          <w:sz w:val="24"/>
          <w:szCs w:val="24"/>
        </w:rPr>
        <w:t>t onderwijs. Daarbij</w:t>
      </w:r>
      <w:r>
        <w:rPr>
          <w:sz w:val="24"/>
          <w:szCs w:val="24"/>
        </w:rPr>
        <w:t xml:space="preserve"> rekening houdend met het feit dat inflatoire ontwikkelingen </w:t>
      </w:r>
      <w:r w:rsidR="00D103AD">
        <w:rPr>
          <w:sz w:val="24"/>
          <w:szCs w:val="24"/>
        </w:rPr>
        <w:t>tot een bijstelling kan leiden</w:t>
      </w:r>
      <w:r>
        <w:rPr>
          <w:sz w:val="24"/>
          <w:szCs w:val="24"/>
        </w:rPr>
        <w:t xml:space="preserve">.  </w:t>
      </w:r>
    </w:p>
    <w:p w14:paraId="558621FB" w14:textId="77777777" w:rsidR="00CB0C11" w:rsidRDefault="00CB0C11" w:rsidP="00CB0C11"/>
    <w:p w14:paraId="15D283D6" w14:textId="77777777" w:rsidR="00CB0C11" w:rsidRDefault="00CB0C11" w:rsidP="00CB0C11">
      <w:pPr>
        <w:rPr>
          <w:sz w:val="24"/>
          <w:szCs w:val="24"/>
        </w:rPr>
      </w:pPr>
      <w:r>
        <w:rPr>
          <w:sz w:val="24"/>
          <w:szCs w:val="24"/>
        </w:rPr>
        <w:t>Toon Rekkers, penningmeester.</w:t>
      </w:r>
    </w:p>
    <w:p w14:paraId="70CD6066" w14:textId="472D29A3" w:rsidR="00CB0C11" w:rsidRDefault="00CB0C11">
      <w:pPr>
        <w:spacing w:after="0" w:line="240" w:lineRule="auto"/>
      </w:pPr>
      <w:r>
        <w:br w:type="page"/>
      </w:r>
    </w:p>
    <w:p w14:paraId="5E224CED" w14:textId="7FAF40DE" w:rsidR="0094062D" w:rsidRPr="00E65264" w:rsidRDefault="0094646B" w:rsidP="00AE4164">
      <w:pPr>
        <w:pStyle w:val="Kop1"/>
        <w:spacing w:before="0"/>
      </w:pPr>
      <w:bookmarkStart w:id="33" w:name="_Toc132289907"/>
      <w:r>
        <w:rPr>
          <w:lang w:val="nl-NL"/>
        </w:rPr>
        <w:lastRenderedPageBreak/>
        <w:t>6</w:t>
      </w:r>
      <w:r w:rsidR="0094062D" w:rsidRPr="00E65264">
        <w:t xml:space="preserve"> Het BON-bestuur</w:t>
      </w:r>
      <w:bookmarkEnd w:id="33"/>
      <w:r w:rsidR="0094062D" w:rsidRPr="00E65264">
        <w:t xml:space="preserve"> </w:t>
      </w:r>
    </w:p>
    <w:p w14:paraId="64EDF6A3" w14:textId="2631B664" w:rsidR="0094062D" w:rsidRPr="006704C6" w:rsidRDefault="0094646B" w:rsidP="00C50CC6">
      <w:pPr>
        <w:pStyle w:val="Kop2"/>
        <w:rPr>
          <w:lang w:val="nl-NL"/>
        </w:rPr>
      </w:pPr>
      <w:bookmarkStart w:id="34" w:name="_Toc132289908"/>
      <w:bookmarkStart w:id="35" w:name="_Hlk129430866"/>
      <w:r>
        <w:rPr>
          <w:lang w:val="nl-NL"/>
        </w:rPr>
        <w:t>6</w:t>
      </w:r>
      <w:r w:rsidR="0094062D">
        <w:t xml:space="preserve">.1 Bestuursleden in </w:t>
      </w:r>
      <w:r w:rsidR="007B1443">
        <w:t>20</w:t>
      </w:r>
      <w:r w:rsidR="006704C6">
        <w:rPr>
          <w:lang w:val="nl-NL"/>
        </w:rPr>
        <w:t>2</w:t>
      </w:r>
      <w:r w:rsidR="008A354E">
        <w:rPr>
          <w:lang w:val="nl-NL"/>
        </w:rPr>
        <w:t>2</w:t>
      </w:r>
      <w:bookmarkEnd w:id="34"/>
    </w:p>
    <w:p w14:paraId="7C29C71E" w14:textId="77777777" w:rsidR="0094062D" w:rsidRPr="005149A8" w:rsidRDefault="0094062D" w:rsidP="00AA137C">
      <w:pPr>
        <w:spacing w:after="0"/>
        <w:rPr>
          <w:sz w:val="24"/>
          <w:szCs w:val="24"/>
        </w:rPr>
      </w:pPr>
      <w:r w:rsidRPr="005149A8">
        <w:rPr>
          <w:sz w:val="24"/>
          <w:szCs w:val="24"/>
          <w:u w:val="single"/>
        </w:rPr>
        <w:t>Ad Verbrugge (</w:t>
      </w:r>
      <w:r w:rsidRPr="005149A8">
        <w:rPr>
          <w:sz w:val="24"/>
          <w:szCs w:val="24"/>
        </w:rPr>
        <w:t xml:space="preserve">voorzitter) is filosoof, publicist en musicus. Hij studeerde wijsbegeerte in Leiden, promoveerde in 1999 te Leuven en is thans filosoof aan de Vrije Universiteit te Amsterdam waar hij sociaal culturele filosofie en filosofie van de economie doceert. Hij is winnaar van de universitaire onderwijsprijs aan zowel de Universiteit Leiden (2002) als de Vrije Universiteit te Amsterdam (2008). Daarnaast is hij de auteur van de filosofische bestseller ‘Tijd van Onbehagen’ en verschillende spraakmakende essays, waaronder ‘Geschonden beroepseer’. Verbrugge is een van de oprichters van BON. </w:t>
      </w:r>
    </w:p>
    <w:p w14:paraId="432D359F" w14:textId="77777777" w:rsidR="00AA137C" w:rsidRDefault="00AA137C" w:rsidP="005149A8">
      <w:pPr>
        <w:spacing w:after="0" w:line="240" w:lineRule="auto"/>
        <w:rPr>
          <w:sz w:val="24"/>
          <w:szCs w:val="24"/>
          <w:u w:val="single"/>
        </w:rPr>
      </w:pPr>
    </w:p>
    <w:p w14:paraId="5887E766" w14:textId="438E3FAA" w:rsidR="005C45BE" w:rsidRPr="005149A8" w:rsidRDefault="0094062D" w:rsidP="00AA137C">
      <w:pPr>
        <w:spacing w:after="0"/>
        <w:rPr>
          <w:sz w:val="24"/>
          <w:szCs w:val="24"/>
        </w:rPr>
      </w:pPr>
      <w:r w:rsidRPr="005149A8">
        <w:rPr>
          <w:sz w:val="24"/>
          <w:szCs w:val="24"/>
          <w:u w:val="single"/>
        </w:rPr>
        <w:t>Gerard Verhoef</w:t>
      </w:r>
      <w:r w:rsidRPr="005149A8">
        <w:rPr>
          <w:sz w:val="24"/>
          <w:szCs w:val="24"/>
        </w:rPr>
        <w:t xml:space="preserve"> is docent wiskunde, natuurkunde en ICT aan de Hogeschool van Amsterdam. Na zijn studie aan de Universiteit Utrecht heeft hij anderhalf jaar als erkend gewetensbezwaarde militaire dienst met heel veel plezier mogen werken bij de vakgroep OW&amp;OC (het huidige </w:t>
      </w:r>
      <w:proofErr w:type="spellStart"/>
      <w:r w:rsidRPr="005149A8">
        <w:rPr>
          <w:sz w:val="24"/>
          <w:szCs w:val="24"/>
        </w:rPr>
        <w:t>Freudenthal</w:t>
      </w:r>
      <w:proofErr w:type="spellEnd"/>
      <w:r w:rsidRPr="005149A8">
        <w:rPr>
          <w:sz w:val="24"/>
          <w:szCs w:val="24"/>
        </w:rPr>
        <w:t xml:space="preserve"> Instituut) van de Universiteit Utrecht. Hoewel zijn taak daar te maken had met computerkunde op school, heeft hij veel geleerd over de wiskunde- en rekendidactiek, zoals die door de vakgroep werd ontwikkeld. Op dat moment was hij ervan overtuigd dat die didactiek het reken- en wiskundeonderwijs sterk zou gaan verbeteren.</w:t>
      </w:r>
    </w:p>
    <w:p w14:paraId="55FC3539" w14:textId="77777777" w:rsidR="00AA137C" w:rsidRDefault="00AA137C" w:rsidP="00AA137C">
      <w:pPr>
        <w:spacing w:after="0"/>
        <w:rPr>
          <w:sz w:val="24"/>
          <w:szCs w:val="24"/>
          <w:u w:val="single"/>
        </w:rPr>
      </w:pPr>
    </w:p>
    <w:p w14:paraId="544269E3" w14:textId="10416893" w:rsidR="00975650" w:rsidRDefault="007B1443" w:rsidP="00AA137C">
      <w:pPr>
        <w:spacing w:after="0"/>
        <w:rPr>
          <w:rFonts w:eastAsia="Times New Roman"/>
          <w:sz w:val="24"/>
          <w:szCs w:val="24"/>
        </w:rPr>
      </w:pPr>
      <w:r w:rsidRPr="005149A8">
        <w:rPr>
          <w:sz w:val="24"/>
          <w:szCs w:val="24"/>
          <w:u w:val="single"/>
        </w:rPr>
        <w:t>Felix Huygen</w:t>
      </w:r>
      <w:r w:rsidR="00975650" w:rsidRPr="005149A8">
        <w:rPr>
          <w:rFonts w:eastAsia="Times New Roman"/>
          <w:sz w:val="24"/>
          <w:szCs w:val="24"/>
        </w:rPr>
        <w:t xml:space="preserve"> is </w:t>
      </w:r>
      <w:r w:rsidR="00561659" w:rsidRPr="005149A8">
        <w:rPr>
          <w:rFonts w:eastAsia="Times New Roman"/>
          <w:sz w:val="24"/>
          <w:szCs w:val="24"/>
        </w:rPr>
        <w:t>afgestudeerd als classicus aan de</w:t>
      </w:r>
      <w:r w:rsidR="00975650" w:rsidRPr="005149A8">
        <w:rPr>
          <w:rFonts w:eastAsia="Times New Roman"/>
          <w:sz w:val="24"/>
          <w:szCs w:val="24"/>
        </w:rPr>
        <w:t xml:space="preserve"> Universiteit Leiden. </w:t>
      </w:r>
      <w:r w:rsidR="00561659" w:rsidRPr="005149A8">
        <w:rPr>
          <w:rFonts w:eastAsia="Times New Roman"/>
          <w:sz w:val="24"/>
          <w:szCs w:val="24"/>
        </w:rPr>
        <w:t xml:space="preserve">Hij is </w:t>
      </w:r>
      <w:r w:rsidR="00975650" w:rsidRPr="005149A8">
        <w:rPr>
          <w:rFonts w:eastAsia="Times New Roman"/>
          <w:sz w:val="24"/>
          <w:szCs w:val="24"/>
        </w:rPr>
        <w:t>eindredacteur bij HP/De Tijd en </w:t>
      </w:r>
      <w:r w:rsidR="00561659" w:rsidRPr="005149A8">
        <w:rPr>
          <w:rFonts w:eastAsia="Times New Roman"/>
          <w:sz w:val="24"/>
          <w:szCs w:val="24"/>
        </w:rPr>
        <w:t>als freelance redacteur bij wetenschappelijke uitgeverij Brill</w:t>
      </w:r>
      <w:r w:rsidR="00975650" w:rsidRPr="005149A8">
        <w:rPr>
          <w:rFonts w:eastAsia="Times New Roman"/>
          <w:sz w:val="24"/>
          <w:szCs w:val="24"/>
        </w:rPr>
        <w:t>. Hij is sinds 2006 lid van BON. Als bestuurslid onderhoudt hij de contacten met LSVb en andere jongerenorganisaties in het onderwijsveld en met individuele jongeren die iets voor BON kunnen betekenen.</w:t>
      </w:r>
    </w:p>
    <w:bookmarkEnd w:id="35"/>
    <w:p w14:paraId="3855935D" w14:textId="77777777" w:rsidR="00AA137C" w:rsidRPr="005149A8" w:rsidRDefault="00AA137C" w:rsidP="00AA137C">
      <w:pPr>
        <w:spacing w:after="0"/>
        <w:rPr>
          <w:rFonts w:eastAsia="Times New Roman"/>
          <w:sz w:val="24"/>
          <w:szCs w:val="24"/>
        </w:rPr>
      </w:pPr>
    </w:p>
    <w:p w14:paraId="12E5058E" w14:textId="77777777" w:rsidR="00017DD9" w:rsidRPr="005149A8" w:rsidRDefault="00017DD9" w:rsidP="00AA137C">
      <w:pPr>
        <w:pStyle w:val="Gemiddeldraster21"/>
        <w:spacing w:line="276" w:lineRule="auto"/>
        <w:rPr>
          <w:sz w:val="24"/>
          <w:szCs w:val="24"/>
          <w:shd w:val="clear" w:color="auto" w:fill="FFFFFF"/>
        </w:rPr>
      </w:pPr>
      <w:r w:rsidRPr="005149A8">
        <w:rPr>
          <w:sz w:val="24"/>
          <w:szCs w:val="24"/>
          <w:u w:val="single"/>
          <w:shd w:val="clear" w:color="auto" w:fill="FFFFFF"/>
        </w:rPr>
        <w:t>Bettina Ketels</w:t>
      </w:r>
      <w:r w:rsidRPr="005149A8">
        <w:rPr>
          <w:sz w:val="24"/>
          <w:szCs w:val="24"/>
          <w:shd w:val="clear" w:color="auto" w:fill="FFFFFF"/>
        </w:rPr>
        <w:t xml:space="preserve"> is classica. Zij heeft GLTC gestudeerd aan de KU Nijmegen. Sinds 1995 is zij docente en sinds 2012 is zij werkzaam aan het Gymnasium Juvenaat in Bergen op Zoom. </w:t>
      </w:r>
    </w:p>
    <w:p w14:paraId="7712D520" w14:textId="77777777" w:rsidR="00017DD9" w:rsidRPr="005149A8" w:rsidRDefault="00017DD9" w:rsidP="00AA137C">
      <w:pPr>
        <w:pStyle w:val="Gemiddeldraster21"/>
        <w:spacing w:line="276" w:lineRule="auto"/>
        <w:rPr>
          <w:sz w:val="24"/>
          <w:szCs w:val="24"/>
          <w:shd w:val="clear" w:color="auto" w:fill="FFFFFF"/>
        </w:rPr>
      </w:pPr>
      <w:r w:rsidRPr="005149A8">
        <w:rPr>
          <w:sz w:val="24"/>
          <w:szCs w:val="24"/>
          <w:shd w:val="clear" w:color="auto" w:fill="FFFFFF"/>
        </w:rPr>
        <w:t xml:space="preserve">In 2010 en 2011 heeft zij namens BON en de Vereniging Classici Nederland een bijdrage geleverd aan het opstellen van de nieuwe bekwaamheidseisen. Zij heeft ook voor BON bij de Onderwijscoöperatie gewerkt. Van 2013 tot 2016 was ze lid van de werkgroep Bekwaamheid en in 2016 was ze enkele maanden lid van de Verdiepingsgroep Onderwijs 2032. </w:t>
      </w:r>
    </w:p>
    <w:p w14:paraId="288723D6" w14:textId="3E3C02DA" w:rsidR="00017DD9" w:rsidRDefault="00017DD9" w:rsidP="00AA137C">
      <w:pPr>
        <w:pStyle w:val="Gemiddeldraster21"/>
        <w:spacing w:line="276" w:lineRule="auto"/>
        <w:rPr>
          <w:sz w:val="24"/>
          <w:szCs w:val="24"/>
          <w:shd w:val="clear" w:color="auto" w:fill="FFFFFF"/>
        </w:rPr>
      </w:pPr>
      <w:r w:rsidRPr="005149A8">
        <w:rPr>
          <w:sz w:val="24"/>
          <w:szCs w:val="24"/>
          <w:shd w:val="clear" w:color="auto" w:fill="FFFFFF"/>
        </w:rPr>
        <w:t xml:space="preserve">Bettina is verantwoordelijk voor de portefeuille VO met speciale aandacht voor Curriculum.nu en het Lerarenregister/Lerarenportfolio. Zij staat ook de </w:t>
      </w:r>
      <w:r w:rsidR="00770DC5">
        <w:rPr>
          <w:sz w:val="24"/>
          <w:szCs w:val="24"/>
          <w:shd w:val="clear" w:color="auto" w:fill="FFFFFF"/>
        </w:rPr>
        <w:t>contactpersoon voor</w:t>
      </w:r>
      <w:r w:rsidRPr="005149A8">
        <w:rPr>
          <w:sz w:val="24"/>
          <w:szCs w:val="24"/>
          <w:shd w:val="clear" w:color="auto" w:fill="FFFFFF"/>
        </w:rPr>
        <w:t xml:space="preserve"> het Meldpunt Intimidatie.</w:t>
      </w:r>
    </w:p>
    <w:p w14:paraId="4EC5AB17" w14:textId="77777777" w:rsidR="00AA137C" w:rsidRPr="005149A8" w:rsidRDefault="00AA137C" w:rsidP="00AA137C">
      <w:pPr>
        <w:pStyle w:val="Gemiddeldraster21"/>
        <w:spacing w:line="276" w:lineRule="auto"/>
        <w:rPr>
          <w:sz w:val="24"/>
          <w:szCs w:val="24"/>
          <w:shd w:val="clear" w:color="auto" w:fill="FFFFFF"/>
        </w:rPr>
      </w:pPr>
    </w:p>
    <w:p w14:paraId="6376A248" w14:textId="5C0E80F7" w:rsidR="005F104B" w:rsidRDefault="005F104B" w:rsidP="00AA137C">
      <w:pPr>
        <w:spacing w:after="0"/>
        <w:rPr>
          <w:sz w:val="24"/>
          <w:szCs w:val="24"/>
        </w:rPr>
      </w:pPr>
      <w:r w:rsidRPr="005149A8">
        <w:rPr>
          <w:sz w:val="24"/>
          <w:szCs w:val="24"/>
          <w:u w:val="single"/>
        </w:rPr>
        <w:t xml:space="preserve">Francisca </w:t>
      </w:r>
      <w:r w:rsidR="0046334A">
        <w:rPr>
          <w:sz w:val="24"/>
          <w:szCs w:val="24"/>
          <w:u w:val="single"/>
        </w:rPr>
        <w:t>Wagen</w:t>
      </w:r>
      <w:r w:rsidR="00B17962">
        <w:rPr>
          <w:sz w:val="24"/>
          <w:szCs w:val="24"/>
          <w:u w:val="single"/>
        </w:rPr>
        <w:t>maker</w:t>
      </w:r>
      <w:r w:rsidR="0046334A">
        <w:rPr>
          <w:sz w:val="24"/>
          <w:szCs w:val="24"/>
          <w:u w:val="single"/>
        </w:rPr>
        <w:t>s</w:t>
      </w:r>
      <w:r w:rsidRPr="005149A8">
        <w:rPr>
          <w:sz w:val="24"/>
          <w:szCs w:val="24"/>
        </w:rPr>
        <w:t xml:space="preserve"> is sinds april 2016 lid van BON. Zij is inmiddels twintig jaar leraar Nederlandse taal en communicatie bij een aantal technische opleidingen van Saxion. Eerder studeerde ze af aan de Landbouw Universiteit in Wageningen (plantenteelt, entomologie, voorlichtingskunde). Ze heeft een eerstegraads lesbevoegdheid voor biologie (LUW) en een tweedegraads lesbevoegdheid voor Nederlands (Saxion) en volgde een opleiding voor communicatietrainer (Instituut voor Toegepaste Voorlichtingskunde bij LUW). In eerdere banen </w:t>
      </w:r>
      <w:r w:rsidRPr="005149A8">
        <w:rPr>
          <w:sz w:val="24"/>
          <w:szCs w:val="24"/>
        </w:rPr>
        <w:lastRenderedPageBreak/>
        <w:t>werkte ze aan de Universiteit Twente als wetenschaps- en studievoorlichter, medewerker van de Wetenschapswinkel en coördinator multidisciplinair projectonderwijs.</w:t>
      </w:r>
    </w:p>
    <w:p w14:paraId="33767B51" w14:textId="77777777" w:rsidR="00AA137C" w:rsidRPr="005149A8" w:rsidRDefault="00AA137C" w:rsidP="00AA137C">
      <w:pPr>
        <w:spacing w:after="0"/>
        <w:rPr>
          <w:sz w:val="24"/>
          <w:szCs w:val="24"/>
        </w:rPr>
      </w:pPr>
    </w:p>
    <w:p w14:paraId="593C8051" w14:textId="7448A1E6" w:rsidR="00CB606D" w:rsidRDefault="00CB606D" w:rsidP="00690033">
      <w:pPr>
        <w:spacing w:after="0"/>
        <w:rPr>
          <w:sz w:val="24"/>
          <w:szCs w:val="24"/>
        </w:rPr>
      </w:pPr>
      <w:r w:rsidRPr="005149A8">
        <w:rPr>
          <w:sz w:val="24"/>
          <w:szCs w:val="24"/>
          <w:u w:val="single"/>
        </w:rPr>
        <w:t>Toon Rekkers</w:t>
      </w:r>
      <w:r w:rsidRPr="005149A8">
        <w:rPr>
          <w:sz w:val="24"/>
          <w:szCs w:val="24"/>
        </w:rPr>
        <w:t xml:space="preserve"> (penningmeester) inmiddels gepensioneerd, maar was daarvoor meer dan 30 jaar docent com</w:t>
      </w:r>
      <w:r w:rsidR="00E45AA5">
        <w:rPr>
          <w:sz w:val="24"/>
          <w:szCs w:val="24"/>
        </w:rPr>
        <w:t>merciële economie en</w:t>
      </w:r>
      <w:r w:rsidRPr="005149A8">
        <w:rPr>
          <w:sz w:val="24"/>
          <w:szCs w:val="24"/>
        </w:rPr>
        <w:t xml:space="preserve"> </w:t>
      </w:r>
      <w:r w:rsidR="00E45AA5">
        <w:rPr>
          <w:sz w:val="24"/>
          <w:szCs w:val="24"/>
        </w:rPr>
        <w:t xml:space="preserve">docent </w:t>
      </w:r>
      <w:r w:rsidRPr="005149A8">
        <w:rPr>
          <w:sz w:val="24"/>
          <w:szCs w:val="24"/>
        </w:rPr>
        <w:t xml:space="preserve">online ondernemerschap op het Koning Willem I College in ’s-Hertogenbosch. Vanuit die functie publiceerde hij </w:t>
      </w:r>
      <w:r w:rsidR="007B1FF5">
        <w:rPr>
          <w:sz w:val="24"/>
          <w:szCs w:val="24"/>
        </w:rPr>
        <w:t xml:space="preserve">de </w:t>
      </w:r>
      <w:r w:rsidR="002D67A0" w:rsidRPr="005149A8">
        <w:rPr>
          <w:sz w:val="24"/>
          <w:szCs w:val="24"/>
        </w:rPr>
        <w:t>leerboeken</w:t>
      </w:r>
      <w:r w:rsidR="002D67A0">
        <w:rPr>
          <w:sz w:val="24"/>
          <w:szCs w:val="24"/>
        </w:rPr>
        <w:t xml:space="preserve"> </w:t>
      </w:r>
      <w:r w:rsidR="002D67A0" w:rsidRPr="002D67A0">
        <w:rPr>
          <w:i/>
          <w:iCs/>
          <w:sz w:val="24"/>
          <w:szCs w:val="24"/>
        </w:rPr>
        <w:t>Praktische</w:t>
      </w:r>
      <w:r w:rsidRPr="007B1FF5">
        <w:rPr>
          <w:i/>
          <w:iCs/>
          <w:sz w:val="24"/>
          <w:szCs w:val="24"/>
        </w:rPr>
        <w:t xml:space="preserve"> Economie, Ik als Europeaan, Commerciële Calculaties en E-commerce</w:t>
      </w:r>
      <w:r w:rsidRPr="005149A8">
        <w:rPr>
          <w:sz w:val="24"/>
          <w:szCs w:val="24"/>
        </w:rPr>
        <w:t xml:space="preserve">, voor het economisch en handelsonderwijs in het mbo. Sinds 2012 is hij lid van BON. Was in 1992 medeoprichter van het platform medezeggenschap mbo en vanaf 1994 een actief lid van de AOb. Op het KWIC was hij 10 jaar lang secretaris van de ondernemingsraad. Ook in de media liet hij zich niet onbetuigd als de kwaliteit van het mbo in het geding was.  </w:t>
      </w:r>
    </w:p>
    <w:p w14:paraId="783C99D5" w14:textId="49BD8FC3" w:rsidR="00CB0C11" w:rsidRDefault="00CB0C11" w:rsidP="00690033">
      <w:pPr>
        <w:spacing w:after="0"/>
        <w:rPr>
          <w:sz w:val="24"/>
          <w:szCs w:val="24"/>
        </w:rPr>
      </w:pPr>
    </w:p>
    <w:p w14:paraId="457CDE92" w14:textId="3ABB1C0D" w:rsidR="003524EF" w:rsidRPr="003524EF" w:rsidRDefault="00CB0C11" w:rsidP="003524EF">
      <w:pPr>
        <w:rPr>
          <w:sz w:val="24"/>
          <w:szCs w:val="24"/>
        </w:rPr>
      </w:pPr>
      <w:r w:rsidRPr="003524EF">
        <w:rPr>
          <w:sz w:val="24"/>
          <w:szCs w:val="24"/>
          <w:u w:val="single"/>
        </w:rPr>
        <w:t>Wolf Zwartkruis</w:t>
      </w:r>
      <w:r w:rsidRPr="003524EF">
        <w:rPr>
          <w:sz w:val="24"/>
          <w:szCs w:val="24"/>
        </w:rPr>
        <w:t xml:space="preserve"> </w:t>
      </w:r>
      <w:r w:rsidR="003524EF">
        <w:rPr>
          <w:sz w:val="24"/>
          <w:szCs w:val="24"/>
        </w:rPr>
        <w:t xml:space="preserve">sinds 2022 </w:t>
      </w:r>
      <w:r w:rsidR="003524EF" w:rsidRPr="003524EF">
        <w:rPr>
          <w:sz w:val="24"/>
          <w:szCs w:val="24"/>
        </w:rPr>
        <w:t xml:space="preserve">bestuurslid BON, maar al lid sinds </w:t>
      </w:r>
      <w:r w:rsidR="003524EF">
        <w:rPr>
          <w:sz w:val="24"/>
          <w:szCs w:val="24"/>
        </w:rPr>
        <w:t>z</w:t>
      </w:r>
      <w:r w:rsidR="003524EF" w:rsidRPr="003524EF">
        <w:rPr>
          <w:sz w:val="24"/>
          <w:szCs w:val="24"/>
        </w:rPr>
        <w:t xml:space="preserve">ijn studententijd, die inmiddels vijftien jaar achter </w:t>
      </w:r>
      <w:r w:rsidR="003524EF">
        <w:rPr>
          <w:sz w:val="24"/>
          <w:szCs w:val="24"/>
        </w:rPr>
        <w:t>hem</w:t>
      </w:r>
      <w:r w:rsidR="003524EF" w:rsidRPr="003524EF">
        <w:rPr>
          <w:sz w:val="24"/>
          <w:szCs w:val="24"/>
        </w:rPr>
        <w:t xml:space="preserve"> ligt. Indertijd lid geworden</w:t>
      </w:r>
      <w:r w:rsidR="003524EF">
        <w:rPr>
          <w:sz w:val="24"/>
          <w:szCs w:val="24"/>
        </w:rPr>
        <w:t xml:space="preserve"> omdat hij zich</w:t>
      </w:r>
      <w:r w:rsidR="003524EF" w:rsidRPr="003524EF">
        <w:rPr>
          <w:sz w:val="24"/>
          <w:szCs w:val="24"/>
        </w:rPr>
        <w:t xml:space="preserve"> helemaal herkende in de uitgangspunten van BON. Dit komt door </w:t>
      </w:r>
      <w:r w:rsidR="003524EF">
        <w:rPr>
          <w:sz w:val="24"/>
          <w:szCs w:val="24"/>
        </w:rPr>
        <w:t>z</w:t>
      </w:r>
      <w:r w:rsidR="003524EF" w:rsidRPr="003524EF">
        <w:rPr>
          <w:sz w:val="24"/>
          <w:szCs w:val="24"/>
        </w:rPr>
        <w:t>ijn persoonlijke ervaring tijdens de onderwijsvernieuwingen van de Tweede F</w:t>
      </w:r>
      <w:r w:rsidR="00E45AA5">
        <w:rPr>
          <w:sz w:val="24"/>
          <w:szCs w:val="24"/>
        </w:rPr>
        <w:t xml:space="preserve">ase en het Studiehuis, waarvan </w:t>
      </w:r>
      <w:r w:rsidR="003524EF">
        <w:rPr>
          <w:sz w:val="24"/>
          <w:szCs w:val="24"/>
        </w:rPr>
        <w:t xml:space="preserve">hij </w:t>
      </w:r>
      <w:r w:rsidR="00E45AA5">
        <w:rPr>
          <w:sz w:val="24"/>
          <w:szCs w:val="24"/>
        </w:rPr>
        <w:t>i</w:t>
      </w:r>
      <w:r w:rsidR="003524EF" w:rsidRPr="003524EF">
        <w:rPr>
          <w:sz w:val="24"/>
          <w:szCs w:val="24"/>
        </w:rPr>
        <w:t xml:space="preserve">n beide gevallen tot de eerste lichting behoorde. En de ervaringen van </w:t>
      </w:r>
      <w:r w:rsidR="003524EF">
        <w:rPr>
          <w:sz w:val="24"/>
          <w:szCs w:val="24"/>
        </w:rPr>
        <w:t>z</w:t>
      </w:r>
      <w:r w:rsidR="003524EF" w:rsidRPr="003524EF">
        <w:rPr>
          <w:sz w:val="24"/>
          <w:szCs w:val="24"/>
        </w:rPr>
        <w:t xml:space="preserve">ijn moeder die in de zorg werkte en die vertelde hoe het werk van vakmensen onderschikt werd gemaakt aan </w:t>
      </w:r>
      <w:proofErr w:type="spellStart"/>
      <w:r w:rsidR="003524EF" w:rsidRPr="003524EF">
        <w:rPr>
          <w:sz w:val="24"/>
          <w:szCs w:val="24"/>
        </w:rPr>
        <w:t>managementdenken</w:t>
      </w:r>
      <w:proofErr w:type="spellEnd"/>
      <w:r w:rsidR="003524EF" w:rsidRPr="003524EF">
        <w:rPr>
          <w:sz w:val="24"/>
          <w:szCs w:val="24"/>
        </w:rPr>
        <w:t xml:space="preserve">. Toch heeft het lang geduurd voordat </w:t>
      </w:r>
      <w:r w:rsidR="003524EF">
        <w:rPr>
          <w:sz w:val="24"/>
          <w:szCs w:val="24"/>
        </w:rPr>
        <w:t>hij</w:t>
      </w:r>
      <w:r w:rsidR="003524EF" w:rsidRPr="003524EF">
        <w:rPr>
          <w:sz w:val="24"/>
          <w:szCs w:val="24"/>
        </w:rPr>
        <w:t xml:space="preserve"> actief werd. Dit heeft ermee te maken dat </w:t>
      </w:r>
      <w:r w:rsidR="003524EF">
        <w:rPr>
          <w:sz w:val="24"/>
          <w:szCs w:val="24"/>
        </w:rPr>
        <w:t>hij</w:t>
      </w:r>
      <w:r w:rsidR="003524EF" w:rsidRPr="003524EF">
        <w:rPr>
          <w:sz w:val="24"/>
          <w:szCs w:val="24"/>
        </w:rPr>
        <w:t xml:space="preserve"> in de advocatuur en bij de Rijksoverheid he</w:t>
      </w:r>
      <w:r w:rsidR="003524EF">
        <w:rPr>
          <w:sz w:val="24"/>
          <w:szCs w:val="24"/>
        </w:rPr>
        <w:t>eft</w:t>
      </w:r>
      <w:r w:rsidR="003524EF" w:rsidRPr="003524EF">
        <w:rPr>
          <w:sz w:val="24"/>
          <w:szCs w:val="24"/>
        </w:rPr>
        <w:t xml:space="preserve"> gewerkt en nog steeds werk</w:t>
      </w:r>
      <w:r w:rsidR="003524EF">
        <w:rPr>
          <w:sz w:val="24"/>
          <w:szCs w:val="24"/>
        </w:rPr>
        <w:t>t</w:t>
      </w:r>
      <w:r w:rsidR="003524EF" w:rsidRPr="003524EF">
        <w:rPr>
          <w:sz w:val="24"/>
          <w:szCs w:val="24"/>
        </w:rPr>
        <w:t xml:space="preserve">. </w:t>
      </w:r>
      <w:r w:rsidR="003524EF">
        <w:rPr>
          <w:sz w:val="24"/>
          <w:szCs w:val="24"/>
        </w:rPr>
        <w:t xml:space="preserve">Hij heeft </w:t>
      </w:r>
      <w:r w:rsidR="003524EF" w:rsidRPr="003524EF">
        <w:rPr>
          <w:sz w:val="24"/>
          <w:szCs w:val="24"/>
        </w:rPr>
        <w:t xml:space="preserve">dus geen directe band met het onderwijs. Niet zo lang geleden </w:t>
      </w:r>
      <w:r w:rsidR="003524EF">
        <w:rPr>
          <w:sz w:val="24"/>
          <w:szCs w:val="24"/>
        </w:rPr>
        <w:t>is hij</w:t>
      </w:r>
      <w:r w:rsidR="003524EF" w:rsidRPr="003524EF">
        <w:rPr>
          <w:sz w:val="24"/>
          <w:szCs w:val="24"/>
        </w:rPr>
        <w:t xml:space="preserve"> tot de conclusie gekomen dat je n</w:t>
      </w:r>
      <w:r w:rsidR="00E45AA5">
        <w:rPr>
          <w:sz w:val="24"/>
          <w:szCs w:val="24"/>
        </w:rPr>
        <w:t>iet alles vanuit de overheid kunt</w:t>
      </w:r>
      <w:r w:rsidR="003524EF" w:rsidRPr="003524EF">
        <w:rPr>
          <w:sz w:val="24"/>
          <w:szCs w:val="24"/>
        </w:rPr>
        <w:t xml:space="preserve"> oplossen. Sindsdien </w:t>
      </w:r>
      <w:r w:rsidR="003524EF">
        <w:rPr>
          <w:sz w:val="24"/>
          <w:szCs w:val="24"/>
        </w:rPr>
        <w:t>is hij</w:t>
      </w:r>
      <w:r w:rsidR="003524EF" w:rsidRPr="003524EF">
        <w:rPr>
          <w:sz w:val="24"/>
          <w:szCs w:val="24"/>
        </w:rPr>
        <w:t xml:space="preserve"> op zoek gegaan naar een manier om bij te dragen aan de </w:t>
      </w:r>
      <w:proofErr w:type="spellStart"/>
      <w:r w:rsidR="003524EF" w:rsidRPr="003524EF">
        <w:rPr>
          <w:i/>
          <w:sz w:val="24"/>
          <w:szCs w:val="24"/>
        </w:rPr>
        <w:t>civil</w:t>
      </w:r>
      <w:proofErr w:type="spellEnd"/>
      <w:r w:rsidR="003524EF" w:rsidRPr="003524EF">
        <w:rPr>
          <w:i/>
          <w:sz w:val="24"/>
          <w:szCs w:val="24"/>
        </w:rPr>
        <w:t xml:space="preserve"> society</w:t>
      </w:r>
      <w:r w:rsidR="003524EF" w:rsidRPr="003524EF">
        <w:rPr>
          <w:sz w:val="24"/>
          <w:szCs w:val="24"/>
        </w:rPr>
        <w:t xml:space="preserve">. BON is dat in optima forma, als volledig onafhankelijke vereniging die enkel een publiek belang tot doel heeft. </w:t>
      </w:r>
      <w:r w:rsidR="003524EF">
        <w:rPr>
          <w:sz w:val="24"/>
          <w:szCs w:val="24"/>
        </w:rPr>
        <w:t xml:space="preserve">Hij hoopt </w:t>
      </w:r>
      <w:r w:rsidR="003524EF" w:rsidRPr="003524EF">
        <w:rPr>
          <w:sz w:val="24"/>
          <w:szCs w:val="24"/>
        </w:rPr>
        <w:t xml:space="preserve">te kunnen bijdragen aan de effectiviteit van BON met </w:t>
      </w:r>
      <w:r w:rsidR="003524EF">
        <w:rPr>
          <w:sz w:val="24"/>
          <w:szCs w:val="24"/>
        </w:rPr>
        <w:t>z</w:t>
      </w:r>
      <w:r w:rsidR="003524EF" w:rsidRPr="003524EF">
        <w:rPr>
          <w:sz w:val="24"/>
          <w:szCs w:val="24"/>
        </w:rPr>
        <w:t>ijn ervaring in strategievorming en overheidsbeleid.</w:t>
      </w:r>
    </w:p>
    <w:p w14:paraId="08411352" w14:textId="62735F9A" w:rsidR="00CB0C11" w:rsidRPr="005149A8" w:rsidRDefault="00CB0C11" w:rsidP="00690033">
      <w:pPr>
        <w:spacing w:after="0"/>
        <w:rPr>
          <w:sz w:val="24"/>
          <w:szCs w:val="24"/>
        </w:rPr>
      </w:pPr>
    </w:p>
    <w:p w14:paraId="01138D4E" w14:textId="77777777" w:rsidR="00CB606D" w:rsidRPr="005149A8" w:rsidRDefault="00CB606D" w:rsidP="00690033">
      <w:pPr>
        <w:rPr>
          <w:rFonts w:eastAsia="Times New Roman"/>
          <w:sz w:val="24"/>
          <w:szCs w:val="24"/>
        </w:rPr>
      </w:pPr>
    </w:p>
    <w:p w14:paraId="66208FB2" w14:textId="77777777" w:rsidR="005F104B" w:rsidRPr="00593DEC" w:rsidRDefault="005F104B" w:rsidP="00593DEC">
      <w:pPr>
        <w:spacing w:after="0"/>
        <w:rPr>
          <w:rFonts w:ascii="Arial" w:hAnsi="Arial" w:cs="Arial"/>
        </w:rPr>
      </w:pPr>
    </w:p>
    <w:p w14:paraId="0F4FC465" w14:textId="24EE1A9E" w:rsidR="00E221AC" w:rsidRDefault="00E221AC">
      <w:pPr>
        <w:spacing w:after="0" w:line="240" w:lineRule="auto"/>
      </w:pPr>
      <w:r>
        <w:br w:type="page"/>
      </w:r>
    </w:p>
    <w:p w14:paraId="0839E45F" w14:textId="158EFC31" w:rsidR="00E221AC" w:rsidRPr="00E65264" w:rsidRDefault="00E221AC" w:rsidP="00E221AC">
      <w:pPr>
        <w:pStyle w:val="Kop1"/>
        <w:spacing w:before="0"/>
      </w:pPr>
      <w:bookmarkStart w:id="36" w:name="_Toc132289909"/>
      <w:r>
        <w:rPr>
          <w:lang w:val="nl-NL"/>
        </w:rPr>
        <w:lastRenderedPageBreak/>
        <w:t>Bijlage</w:t>
      </w:r>
      <w:bookmarkEnd w:id="36"/>
    </w:p>
    <w:p w14:paraId="1D3B6EFB" w14:textId="77777777" w:rsidR="00E221AC" w:rsidRDefault="00E221AC" w:rsidP="00E221AC">
      <w:pPr>
        <w:spacing w:after="0"/>
        <w:rPr>
          <w:rFonts w:asciiTheme="minorHAnsi" w:hAnsiTheme="minorHAnsi" w:cstheme="minorHAnsi"/>
          <w:b/>
          <w:bCs/>
          <w:sz w:val="24"/>
          <w:szCs w:val="24"/>
        </w:rPr>
      </w:pPr>
    </w:p>
    <w:p w14:paraId="09A104D4" w14:textId="6C41392D" w:rsidR="00E221AC" w:rsidRPr="003524EF" w:rsidRDefault="00E221AC" w:rsidP="00E221AC">
      <w:pPr>
        <w:spacing w:after="0"/>
        <w:rPr>
          <w:rFonts w:asciiTheme="minorHAnsi" w:hAnsiTheme="minorHAnsi" w:cstheme="minorHAnsi"/>
          <w:b/>
          <w:bCs/>
          <w:sz w:val="24"/>
          <w:szCs w:val="24"/>
        </w:rPr>
      </w:pPr>
      <w:r w:rsidRPr="003524EF">
        <w:rPr>
          <w:rFonts w:asciiTheme="minorHAnsi" w:hAnsiTheme="minorHAnsi" w:cstheme="minorHAnsi"/>
          <w:b/>
          <w:bCs/>
          <w:sz w:val="24"/>
          <w:szCs w:val="24"/>
        </w:rPr>
        <w:t>‘Verengelsing’, of beter gezegd: bevorderen van Nederlandse taaltraining in het hoger onderwijs</w:t>
      </w:r>
    </w:p>
    <w:p w14:paraId="0142E59A" w14:textId="77777777" w:rsidR="00E221AC" w:rsidRPr="003524EF" w:rsidRDefault="00E221AC" w:rsidP="00E221AC">
      <w:pPr>
        <w:spacing w:after="0"/>
        <w:rPr>
          <w:rFonts w:asciiTheme="minorHAnsi" w:hAnsiTheme="minorHAnsi" w:cstheme="minorHAnsi"/>
          <w:sz w:val="24"/>
          <w:szCs w:val="24"/>
        </w:rPr>
      </w:pPr>
    </w:p>
    <w:p w14:paraId="7E6EFB57" w14:textId="77777777" w:rsidR="00E221AC" w:rsidRPr="003524EF" w:rsidRDefault="00E221AC" w:rsidP="00E221AC">
      <w:pPr>
        <w:spacing w:after="0"/>
        <w:rPr>
          <w:rFonts w:asciiTheme="minorHAnsi" w:hAnsiTheme="minorHAnsi" w:cstheme="minorHAnsi"/>
          <w:sz w:val="24"/>
          <w:szCs w:val="24"/>
        </w:rPr>
      </w:pPr>
      <w:r w:rsidRPr="003524EF">
        <w:rPr>
          <w:rFonts w:asciiTheme="minorHAnsi" w:hAnsiTheme="minorHAnsi" w:cstheme="minorHAnsi"/>
          <w:sz w:val="24"/>
          <w:szCs w:val="24"/>
        </w:rPr>
        <w:t>Nadat begin 2021 zowel de Eerste Kamer als de Tweede Kamer het wetsvoorstel voor de aangepaste wet ‘Taal en toegankelijkheid hoger onderwijs’ (na advies van BON) contro</w:t>
      </w:r>
      <w:r>
        <w:rPr>
          <w:rFonts w:asciiTheme="minorHAnsi" w:hAnsiTheme="minorHAnsi" w:cstheme="minorHAnsi"/>
          <w:sz w:val="24"/>
          <w:szCs w:val="24"/>
        </w:rPr>
        <w:t>versieel hadden verklaard, liet</w:t>
      </w:r>
      <w:r w:rsidRPr="003524EF">
        <w:rPr>
          <w:rFonts w:asciiTheme="minorHAnsi" w:hAnsiTheme="minorHAnsi" w:cstheme="minorHAnsi"/>
          <w:sz w:val="24"/>
          <w:szCs w:val="24"/>
        </w:rPr>
        <w:t xml:space="preserve"> minister Dijkgraaf 13 juni 2022 de</w:t>
      </w:r>
      <w:r>
        <w:rPr>
          <w:rFonts w:asciiTheme="minorHAnsi" w:hAnsiTheme="minorHAnsi" w:cstheme="minorHAnsi"/>
          <w:sz w:val="24"/>
          <w:szCs w:val="24"/>
        </w:rPr>
        <w:t xml:space="preserve"> Eerste Kamer schriftelijk </w:t>
      </w:r>
      <w:r w:rsidRPr="003524EF">
        <w:rPr>
          <w:rFonts w:asciiTheme="minorHAnsi" w:hAnsiTheme="minorHAnsi" w:cstheme="minorHAnsi"/>
          <w:sz w:val="24"/>
          <w:szCs w:val="24"/>
        </w:rPr>
        <w:t>weten dat hij de wet voorlopig aanhield. De vragen uit de Kamer met betrekking tot het wetsvoorstel wilde hij op dat moment niet beantwoorden</w:t>
      </w:r>
      <w:r>
        <w:rPr>
          <w:rFonts w:asciiTheme="minorHAnsi" w:hAnsiTheme="minorHAnsi" w:cstheme="minorHAnsi"/>
          <w:sz w:val="24"/>
          <w:szCs w:val="24"/>
        </w:rPr>
        <w:t>,</w:t>
      </w:r>
      <w:r w:rsidRPr="003524EF">
        <w:rPr>
          <w:rFonts w:asciiTheme="minorHAnsi" w:hAnsiTheme="minorHAnsi" w:cstheme="minorHAnsi"/>
          <w:sz w:val="24"/>
          <w:szCs w:val="24"/>
        </w:rPr>
        <w:t xml:space="preserve"> omdat hij vond dat de nieuwe wet de problemen rond internationalisering niet oploste. Hij zei eerst samen met de instellingen en andere stakeholders een toekomstverkenning te willen uitvoeren om in het voorjaar 2023 een gezamenlijke visie te presenteren met antwoorden op vragen over ‘(regionale)arbeidsmarkt(krapte), kwaliteit en toegankelijkheid van het onderwijs, Nederlands als academische taal en studentenhuisvesting’. Op basis van deze visie wilde hij een maatregelenpakket samenstellen in het belang van een toekomstbestendig stelsel voor hoger onderwijs en onderzoek. </w:t>
      </w:r>
      <w:r>
        <w:rPr>
          <w:rFonts w:asciiTheme="minorHAnsi" w:hAnsiTheme="minorHAnsi" w:cstheme="minorHAnsi"/>
          <w:sz w:val="24"/>
          <w:szCs w:val="24"/>
        </w:rPr>
        <w:t>Wel wilde hij op korte termijn ‘</w:t>
      </w:r>
      <w:r w:rsidRPr="003524EF">
        <w:rPr>
          <w:rFonts w:asciiTheme="minorHAnsi" w:hAnsiTheme="minorHAnsi" w:cstheme="minorHAnsi"/>
          <w:sz w:val="24"/>
          <w:szCs w:val="24"/>
        </w:rPr>
        <w:t>stappen zetten’ om de instroom van buitenlandse studenten te beperken. Mi</w:t>
      </w:r>
      <w:r>
        <w:rPr>
          <w:rFonts w:asciiTheme="minorHAnsi" w:hAnsiTheme="minorHAnsi" w:cstheme="minorHAnsi"/>
          <w:sz w:val="24"/>
          <w:szCs w:val="24"/>
        </w:rPr>
        <w:t>nister Dijkgraaf heeft</w:t>
      </w:r>
      <w:r w:rsidRPr="003524EF">
        <w:rPr>
          <w:rFonts w:asciiTheme="minorHAnsi" w:hAnsiTheme="minorHAnsi" w:cstheme="minorHAnsi"/>
          <w:sz w:val="24"/>
          <w:szCs w:val="24"/>
        </w:rPr>
        <w:t xml:space="preserve"> onder meer tegen BON gezegd te zoeken naar ‘een eenvoudig en eenduidig beleidsinstrument om de instroom van buitenlandse studenten te reguleren en het academisch Nederlands veilig te stellen, een instrument waarbij niet iedere opleiding </w:t>
      </w:r>
      <w:r>
        <w:rPr>
          <w:rFonts w:asciiTheme="minorHAnsi" w:hAnsiTheme="minorHAnsi" w:cstheme="minorHAnsi"/>
          <w:sz w:val="24"/>
          <w:szCs w:val="24"/>
        </w:rPr>
        <w:t xml:space="preserve">die op het Engels over gaat, </w:t>
      </w:r>
      <w:r w:rsidRPr="003524EF">
        <w:rPr>
          <w:rFonts w:asciiTheme="minorHAnsi" w:hAnsiTheme="minorHAnsi" w:cstheme="minorHAnsi"/>
          <w:sz w:val="24"/>
          <w:szCs w:val="24"/>
        </w:rPr>
        <w:t>zou kunnen cl</w:t>
      </w:r>
      <w:r>
        <w:rPr>
          <w:rFonts w:asciiTheme="minorHAnsi" w:hAnsiTheme="minorHAnsi" w:cstheme="minorHAnsi"/>
          <w:sz w:val="24"/>
          <w:szCs w:val="24"/>
        </w:rPr>
        <w:t>aimen een uitzondering te zijn</w:t>
      </w:r>
      <w:r w:rsidRPr="003524EF">
        <w:rPr>
          <w:rFonts w:asciiTheme="minorHAnsi" w:hAnsiTheme="minorHAnsi" w:cstheme="minorHAnsi"/>
          <w:sz w:val="24"/>
          <w:szCs w:val="24"/>
        </w:rPr>
        <w:t>’.</w:t>
      </w:r>
    </w:p>
    <w:p w14:paraId="02AD33DE" w14:textId="77777777" w:rsidR="00E221AC" w:rsidRPr="003524EF" w:rsidRDefault="00E221AC" w:rsidP="00E221AC">
      <w:pPr>
        <w:spacing w:after="0"/>
        <w:rPr>
          <w:rFonts w:asciiTheme="minorHAnsi" w:hAnsiTheme="minorHAnsi" w:cstheme="minorHAnsi"/>
          <w:sz w:val="24"/>
          <w:szCs w:val="24"/>
        </w:rPr>
      </w:pPr>
    </w:p>
    <w:p w14:paraId="49AB8305" w14:textId="77777777" w:rsidR="00E221AC" w:rsidRPr="003524EF" w:rsidRDefault="00E221AC" w:rsidP="00E221AC">
      <w:pPr>
        <w:spacing w:after="0"/>
        <w:rPr>
          <w:rFonts w:asciiTheme="minorHAnsi" w:hAnsiTheme="minorHAnsi" w:cstheme="minorHAnsi"/>
          <w:sz w:val="24"/>
          <w:szCs w:val="24"/>
        </w:rPr>
      </w:pPr>
      <w:r>
        <w:rPr>
          <w:rFonts w:asciiTheme="minorHAnsi" w:hAnsiTheme="minorHAnsi" w:cstheme="minorHAnsi"/>
          <w:sz w:val="24"/>
          <w:szCs w:val="24"/>
        </w:rPr>
        <w:t>BON is verheugd over</w:t>
      </w:r>
      <w:r w:rsidRPr="003524EF">
        <w:rPr>
          <w:rFonts w:asciiTheme="minorHAnsi" w:hAnsiTheme="minorHAnsi" w:cstheme="minorHAnsi"/>
          <w:sz w:val="24"/>
          <w:szCs w:val="24"/>
        </w:rPr>
        <w:t xml:space="preserve"> het besluit van de minister om het controversieel verklaarde wetsvoorstel ter zijde te schuiven, omdat de nieuwe wet volgens BON veel minder dan de nog geldende wet het Nederlands als instructietaal in het hoger onderwijs beschermde. (Wat betreft de visie die de minister wil formuleren heeft BON-</w:t>
      </w:r>
      <w:r>
        <w:rPr>
          <w:rFonts w:asciiTheme="minorHAnsi" w:hAnsiTheme="minorHAnsi" w:cstheme="minorHAnsi"/>
          <w:sz w:val="24"/>
          <w:szCs w:val="24"/>
        </w:rPr>
        <w:t>bestuurs</w:t>
      </w:r>
      <w:r w:rsidRPr="003524EF">
        <w:rPr>
          <w:rFonts w:asciiTheme="minorHAnsi" w:hAnsiTheme="minorHAnsi" w:cstheme="minorHAnsi"/>
          <w:sz w:val="24"/>
          <w:szCs w:val="24"/>
        </w:rPr>
        <w:t xml:space="preserve">lid Francisca Wagenmakers al begin 2019 een advies geschreven: </w:t>
      </w:r>
      <w:hyperlink r:id="rId9" w:history="1">
        <w:r w:rsidRPr="003524EF">
          <w:rPr>
            <w:rStyle w:val="Hyperlink"/>
            <w:rFonts w:asciiTheme="minorHAnsi" w:hAnsiTheme="minorHAnsi" w:cstheme="minorHAnsi"/>
            <w:sz w:val="24"/>
            <w:szCs w:val="24"/>
          </w:rPr>
          <w:t>https://www.beteronderwijsnederland.nl/wp-content/uploads/2020/02/Suggesties-voor-commissie-Van-Rijn.pdf</w:t>
        </w:r>
      </w:hyperlink>
      <w:r w:rsidRPr="003524EF">
        <w:rPr>
          <w:rFonts w:asciiTheme="minorHAnsi" w:hAnsiTheme="minorHAnsi" w:cstheme="minorHAnsi"/>
          <w:sz w:val="24"/>
          <w:szCs w:val="24"/>
        </w:rPr>
        <w:t xml:space="preserve"> )</w:t>
      </w:r>
    </w:p>
    <w:p w14:paraId="53CE3993" w14:textId="77777777" w:rsidR="00E221AC" w:rsidRPr="003524EF" w:rsidRDefault="00E221AC" w:rsidP="00E221AC">
      <w:pPr>
        <w:spacing w:after="0"/>
        <w:rPr>
          <w:rFonts w:asciiTheme="minorHAnsi" w:hAnsiTheme="minorHAnsi" w:cstheme="minorHAnsi"/>
          <w:sz w:val="24"/>
          <w:szCs w:val="24"/>
        </w:rPr>
      </w:pPr>
      <w:r w:rsidRPr="003524EF">
        <w:rPr>
          <w:rFonts w:asciiTheme="minorHAnsi" w:hAnsiTheme="minorHAnsi" w:cstheme="minorHAnsi"/>
          <w:sz w:val="24"/>
          <w:szCs w:val="24"/>
        </w:rPr>
        <w:t>Ook is BON het met de minister eens dat het beleidsinstrument zo eenvoudig en eenduidig mogelijk moet zijn. (De vorige nieuwe wet werd een fiasco, omdat die eindeloos veel uitzonderingsmogelijkheden bood en mede daardoor nooit te handhaven zou zijn.)</w:t>
      </w:r>
    </w:p>
    <w:p w14:paraId="29839651" w14:textId="77777777" w:rsidR="00E221AC" w:rsidRPr="003524EF" w:rsidRDefault="00E221AC" w:rsidP="00E221AC">
      <w:pPr>
        <w:spacing w:after="0"/>
        <w:rPr>
          <w:rFonts w:asciiTheme="minorHAnsi" w:hAnsiTheme="minorHAnsi" w:cstheme="minorHAnsi"/>
          <w:sz w:val="24"/>
          <w:szCs w:val="24"/>
        </w:rPr>
      </w:pPr>
    </w:p>
    <w:p w14:paraId="382A7A11" w14:textId="77777777" w:rsidR="00E221AC" w:rsidRPr="003524EF" w:rsidRDefault="00E221AC" w:rsidP="00E221AC">
      <w:pPr>
        <w:spacing w:after="0"/>
        <w:rPr>
          <w:rFonts w:asciiTheme="minorHAnsi" w:hAnsiTheme="minorHAnsi" w:cstheme="minorHAnsi"/>
          <w:sz w:val="24"/>
          <w:szCs w:val="24"/>
        </w:rPr>
      </w:pPr>
      <w:r w:rsidRPr="003524EF">
        <w:rPr>
          <w:rFonts w:asciiTheme="minorHAnsi" w:hAnsiTheme="minorHAnsi" w:cstheme="minorHAnsi"/>
          <w:sz w:val="24"/>
          <w:szCs w:val="24"/>
        </w:rPr>
        <w:t>Tegen de achtergrond van bovengenoemd besluit van de minister was het doel van BON in 2022:</w:t>
      </w:r>
    </w:p>
    <w:p w14:paraId="5099B372" w14:textId="77777777" w:rsidR="00E221AC" w:rsidRPr="003524EF" w:rsidRDefault="00E221AC" w:rsidP="00E221AC">
      <w:pPr>
        <w:pStyle w:val="Lijstalinea"/>
        <w:numPr>
          <w:ilvl w:val="0"/>
          <w:numId w:val="18"/>
        </w:numPr>
        <w:spacing w:after="0" w:line="276" w:lineRule="auto"/>
        <w:rPr>
          <w:rFonts w:cstheme="minorHAnsi"/>
          <w:sz w:val="24"/>
          <w:szCs w:val="24"/>
        </w:rPr>
      </w:pPr>
      <w:r w:rsidRPr="003524EF">
        <w:rPr>
          <w:rFonts w:cstheme="minorHAnsi"/>
          <w:sz w:val="24"/>
          <w:szCs w:val="24"/>
        </w:rPr>
        <w:t>Verifiëren of krimpende grensregio’s en sectoren op de arbeidsmarkt met een tekort (bèta/ tec</w:t>
      </w:r>
      <w:r>
        <w:rPr>
          <w:rFonts w:cstheme="minorHAnsi"/>
          <w:sz w:val="24"/>
          <w:szCs w:val="24"/>
        </w:rPr>
        <w:t>hniek) serieuze problemen</w:t>
      </w:r>
      <w:r w:rsidRPr="003524EF">
        <w:rPr>
          <w:rFonts w:cstheme="minorHAnsi"/>
          <w:sz w:val="24"/>
          <w:szCs w:val="24"/>
        </w:rPr>
        <w:t xml:space="preserve"> krijgen indien buitenlandse studenten</w:t>
      </w:r>
      <w:r>
        <w:rPr>
          <w:rFonts w:cstheme="minorHAnsi"/>
          <w:sz w:val="24"/>
          <w:szCs w:val="24"/>
        </w:rPr>
        <w:t xml:space="preserve"> die in Nederland een bacheloropleiding volgen,</w:t>
      </w:r>
      <w:r w:rsidRPr="003524EF">
        <w:rPr>
          <w:rFonts w:cstheme="minorHAnsi"/>
          <w:sz w:val="24"/>
          <w:szCs w:val="24"/>
        </w:rPr>
        <w:t xml:space="preserve"> zich het Nederlands eigen moeten </w:t>
      </w:r>
      <w:r>
        <w:rPr>
          <w:rFonts w:cstheme="minorHAnsi"/>
          <w:sz w:val="24"/>
          <w:szCs w:val="24"/>
        </w:rPr>
        <w:t>maken</w:t>
      </w:r>
      <w:r w:rsidRPr="003524EF">
        <w:rPr>
          <w:rFonts w:cstheme="minorHAnsi"/>
          <w:sz w:val="24"/>
          <w:szCs w:val="24"/>
        </w:rPr>
        <w:t>.</w:t>
      </w:r>
    </w:p>
    <w:p w14:paraId="3385EB04" w14:textId="77777777" w:rsidR="00E221AC" w:rsidRPr="003524EF" w:rsidRDefault="00E221AC" w:rsidP="00E221AC">
      <w:pPr>
        <w:pStyle w:val="Lijstalinea"/>
        <w:numPr>
          <w:ilvl w:val="0"/>
          <w:numId w:val="18"/>
        </w:numPr>
        <w:spacing w:after="0" w:line="276" w:lineRule="auto"/>
        <w:rPr>
          <w:rFonts w:cstheme="minorHAnsi"/>
          <w:sz w:val="24"/>
          <w:szCs w:val="24"/>
        </w:rPr>
      </w:pPr>
      <w:r w:rsidRPr="003524EF">
        <w:rPr>
          <w:rFonts w:cstheme="minorHAnsi"/>
          <w:sz w:val="24"/>
          <w:szCs w:val="24"/>
        </w:rPr>
        <w:t xml:space="preserve"> Via beïnvloeding van de politiek, de publieke opinie en de hoger-onderwijsinstellingen zorgen voor zodanige concretisering van de uitvoering van de huidige WHW (art. 1.3.5 en art. 7.2) of expliciete benoeming in een eventuele nieuwe wet dat:</w:t>
      </w:r>
    </w:p>
    <w:p w14:paraId="3395C0AF" w14:textId="77777777" w:rsidR="00E221AC" w:rsidRPr="003524EF" w:rsidRDefault="00E221AC" w:rsidP="00E221AC">
      <w:pPr>
        <w:pStyle w:val="Lijstalinea"/>
        <w:numPr>
          <w:ilvl w:val="1"/>
          <w:numId w:val="18"/>
        </w:numPr>
        <w:spacing w:after="0" w:line="276" w:lineRule="auto"/>
        <w:rPr>
          <w:rFonts w:cstheme="minorHAnsi"/>
          <w:sz w:val="24"/>
          <w:szCs w:val="24"/>
        </w:rPr>
      </w:pPr>
      <w:r w:rsidRPr="003524EF">
        <w:rPr>
          <w:rFonts w:cstheme="minorHAnsi"/>
          <w:sz w:val="24"/>
          <w:szCs w:val="24"/>
        </w:rPr>
        <w:lastRenderedPageBreak/>
        <w:t xml:space="preserve">Elke bacheloropleiding alleen </w:t>
      </w:r>
      <w:r>
        <w:rPr>
          <w:rFonts w:cstheme="minorHAnsi"/>
          <w:sz w:val="24"/>
          <w:szCs w:val="24"/>
        </w:rPr>
        <w:t>door NVAO wordt geaccrediteerd als</w:t>
      </w:r>
      <w:r w:rsidRPr="003524EF">
        <w:rPr>
          <w:rFonts w:cstheme="minorHAnsi"/>
          <w:sz w:val="24"/>
          <w:szCs w:val="24"/>
        </w:rPr>
        <w:t xml:space="preserve"> de instructietaal bij minimaal 60% van het onderwijs </w:t>
      </w:r>
      <w:r>
        <w:rPr>
          <w:rFonts w:cstheme="minorHAnsi"/>
          <w:sz w:val="24"/>
          <w:szCs w:val="24"/>
        </w:rPr>
        <w:t>Nederlands is.</w:t>
      </w:r>
    </w:p>
    <w:p w14:paraId="130DD750" w14:textId="77777777" w:rsidR="00E221AC" w:rsidRPr="003524EF" w:rsidRDefault="00E221AC" w:rsidP="00E221AC">
      <w:pPr>
        <w:spacing w:after="0"/>
        <w:rPr>
          <w:rFonts w:asciiTheme="minorHAnsi" w:hAnsiTheme="minorHAnsi" w:cstheme="minorHAnsi"/>
          <w:sz w:val="24"/>
          <w:szCs w:val="24"/>
        </w:rPr>
      </w:pPr>
    </w:p>
    <w:p w14:paraId="1509D475" w14:textId="77777777" w:rsidR="00E221AC" w:rsidRPr="003524EF" w:rsidRDefault="00E221AC" w:rsidP="00E221AC">
      <w:pPr>
        <w:spacing w:after="0"/>
        <w:rPr>
          <w:rFonts w:asciiTheme="minorHAnsi" w:hAnsiTheme="minorHAnsi" w:cstheme="minorHAnsi"/>
          <w:sz w:val="24"/>
          <w:szCs w:val="24"/>
        </w:rPr>
      </w:pPr>
      <w:r w:rsidRPr="003524EF">
        <w:rPr>
          <w:rFonts w:asciiTheme="minorHAnsi" w:hAnsiTheme="minorHAnsi" w:cstheme="minorHAnsi"/>
          <w:sz w:val="24"/>
          <w:szCs w:val="24"/>
        </w:rPr>
        <w:t>BON heeft hiertoe de volgende activiteiten ondernomen:</w:t>
      </w:r>
    </w:p>
    <w:p w14:paraId="35284F6A" w14:textId="77777777" w:rsidR="00E221AC" w:rsidRPr="003524EF" w:rsidRDefault="00E221AC" w:rsidP="00E221AC">
      <w:pPr>
        <w:pStyle w:val="Lijstalinea"/>
        <w:spacing w:after="0" w:line="276" w:lineRule="auto"/>
        <w:rPr>
          <w:rFonts w:cstheme="minorHAnsi"/>
          <w:sz w:val="24"/>
          <w:szCs w:val="24"/>
        </w:rPr>
      </w:pPr>
    </w:p>
    <w:p w14:paraId="667B7736" w14:textId="77777777" w:rsidR="00E221AC" w:rsidRPr="00531AA5" w:rsidRDefault="00E221AC" w:rsidP="00E221AC">
      <w:pPr>
        <w:spacing w:after="0"/>
        <w:ind w:left="1080"/>
        <w:rPr>
          <w:rFonts w:cstheme="minorHAnsi"/>
          <w:sz w:val="24"/>
          <w:szCs w:val="24"/>
        </w:rPr>
      </w:pPr>
      <w:r>
        <w:rPr>
          <w:rFonts w:cstheme="minorHAnsi"/>
          <w:sz w:val="24"/>
          <w:szCs w:val="24"/>
        </w:rPr>
        <w:t xml:space="preserve">- </w:t>
      </w:r>
      <w:r w:rsidRPr="00531AA5">
        <w:rPr>
          <w:rFonts w:cstheme="minorHAnsi"/>
          <w:sz w:val="24"/>
          <w:szCs w:val="24"/>
        </w:rPr>
        <w:t>Francisca Wagenmakers zoekt het antwoord op deze onderzoeksvraag. Inmiddels is gesproken met het bestuur van KIVI (Koninklijk Instituut voor Ingenieurs), met het bestuur van TU Delft, met ASML, met de Universiteit Twente, met de Hogeschool Saxion en met de Universiteit Maastricht. Respondenten gaven aan dat weinig Europese bachelors na hun studie in Nederland blijven werken. De blijvers zijn meestal studenten die (ook) een master doen. Deze afgestudeerden (zowel de Europese als de niet-Europese) willen de Nederlandse taal leren en zijn vaak teleurgesteld dat ze dat niet binnen hun studie konden doen (die immers Engelstalig was). Het lijkt erop dat alleen in de wo-</w:t>
      </w:r>
      <w:proofErr w:type="spellStart"/>
      <w:r w:rsidRPr="00531AA5">
        <w:rPr>
          <w:rFonts w:cstheme="minorHAnsi"/>
          <w:sz w:val="24"/>
          <w:szCs w:val="24"/>
        </w:rPr>
        <w:t>bachelorrichtingen</w:t>
      </w:r>
      <w:proofErr w:type="spellEnd"/>
      <w:r w:rsidRPr="00531AA5">
        <w:rPr>
          <w:rFonts w:cstheme="minorHAnsi"/>
          <w:sz w:val="24"/>
          <w:szCs w:val="24"/>
        </w:rPr>
        <w:t xml:space="preserve"> Elektrotechniek en Technische Informatica mogelijk zoveel extra afgestudeerde buitenlandse studenten nodig zijn voor de arbeidsmarkt in de krimpende grensregio’s, dat de eis om Nederlands te leren voor het volgen van hun bacheloropleiding tot te weinig instroom zou kunnen leiden. Men zegt: ‘We hebben veel meer afgestudeerde bèta’s nodig in deze twee richtingen.’ Niet duidelijk is of er veel minder zullen komen wanneer deze mensen Nederlands moeten leren voor hun bacheloropleidingen of wanneer zij pas voor de (eventueel Engelstalige) masteropleiding in Nederland verschijnen. Tot nu toe lijkt het daarom reëel om de 60%-eis voor alle bachelors te laten gelden.</w:t>
      </w:r>
    </w:p>
    <w:p w14:paraId="29994D6D" w14:textId="77777777" w:rsidR="00E221AC" w:rsidRPr="003524EF" w:rsidRDefault="00E221AC" w:rsidP="00E221AC">
      <w:pPr>
        <w:pStyle w:val="Lijstalinea"/>
        <w:spacing w:after="0"/>
        <w:ind w:left="1440"/>
        <w:rPr>
          <w:rFonts w:cstheme="minorHAnsi"/>
          <w:sz w:val="24"/>
          <w:szCs w:val="24"/>
        </w:rPr>
      </w:pPr>
    </w:p>
    <w:p w14:paraId="793C1D45" w14:textId="77777777" w:rsidR="00E221AC" w:rsidRPr="003524EF" w:rsidRDefault="00E221AC" w:rsidP="00E221AC">
      <w:pPr>
        <w:pStyle w:val="Lijstalinea"/>
        <w:spacing w:after="0" w:line="276" w:lineRule="auto"/>
        <w:rPr>
          <w:rFonts w:cstheme="minorHAnsi"/>
          <w:sz w:val="24"/>
          <w:szCs w:val="24"/>
        </w:rPr>
      </w:pPr>
    </w:p>
    <w:p w14:paraId="123BD5A2" w14:textId="77777777" w:rsidR="00E221AC" w:rsidRPr="00531AA5" w:rsidRDefault="00E221AC" w:rsidP="00E221AC">
      <w:pPr>
        <w:spacing w:after="0"/>
        <w:ind w:left="1080"/>
        <w:rPr>
          <w:rFonts w:cstheme="minorHAnsi"/>
          <w:sz w:val="24"/>
          <w:szCs w:val="24"/>
        </w:rPr>
      </w:pPr>
      <w:r>
        <w:rPr>
          <w:rFonts w:cstheme="minorHAnsi"/>
          <w:sz w:val="24"/>
          <w:szCs w:val="24"/>
        </w:rPr>
        <w:t xml:space="preserve">- </w:t>
      </w:r>
      <w:r w:rsidRPr="00531AA5">
        <w:rPr>
          <w:rFonts w:cstheme="minorHAnsi"/>
          <w:sz w:val="24"/>
          <w:szCs w:val="24"/>
        </w:rPr>
        <w:t>Artikelen schrijven voor dagbladen en andere media:</w:t>
      </w:r>
    </w:p>
    <w:p w14:paraId="1C7F5B2E" w14:textId="77777777" w:rsidR="00E221AC" w:rsidRPr="003524EF" w:rsidRDefault="00E221AC" w:rsidP="00E221AC">
      <w:pPr>
        <w:pStyle w:val="Lijstalinea"/>
        <w:numPr>
          <w:ilvl w:val="2"/>
          <w:numId w:val="18"/>
        </w:numPr>
        <w:spacing w:after="0" w:line="276" w:lineRule="auto"/>
        <w:rPr>
          <w:rFonts w:cstheme="minorHAnsi"/>
          <w:sz w:val="24"/>
          <w:szCs w:val="24"/>
        </w:rPr>
      </w:pPr>
      <w:r w:rsidRPr="003524EF">
        <w:rPr>
          <w:rFonts w:cstheme="minorHAnsi"/>
          <w:sz w:val="24"/>
          <w:szCs w:val="24"/>
        </w:rPr>
        <w:t xml:space="preserve">De Telegraaf 2 juli 2022, bijdrage van Francisca Wagenmakers aan artikel ‘De kwestie, gaat internationalisering van hoger onderwijs te ver?’ : </w:t>
      </w:r>
      <w:hyperlink r:id="rId10" w:history="1">
        <w:r w:rsidRPr="003524EF">
          <w:rPr>
            <w:rStyle w:val="Hyperlink"/>
            <w:rFonts w:cstheme="minorHAnsi"/>
            <w:sz w:val="24"/>
            <w:szCs w:val="24"/>
          </w:rPr>
          <w:t>https://www.beteronderwijsnederland.nl/nieuws/2022/07/uit-de-telegraaf-van-7-juli-jl/</w:t>
        </w:r>
      </w:hyperlink>
    </w:p>
    <w:p w14:paraId="5CD9B772" w14:textId="77777777" w:rsidR="00E221AC" w:rsidRPr="003524EF" w:rsidRDefault="00E221AC" w:rsidP="00E221AC">
      <w:pPr>
        <w:pStyle w:val="Lijstalinea"/>
        <w:numPr>
          <w:ilvl w:val="2"/>
          <w:numId w:val="18"/>
        </w:numPr>
        <w:spacing w:after="0" w:line="276" w:lineRule="auto"/>
        <w:rPr>
          <w:rFonts w:cstheme="minorHAnsi"/>
          <w:sz w:val="24"/>
          <w:szCs w:val="24"/>
        </w:rPr>
      </w:pPr>
      <w:r w:rsidRPr="003524EF">
        <w:rPr>
          <w:rFonts w:cstheme="minorHAnsi"/>
          <w:sz w:val="24"/>
          <w:szCs w:val="24"/>
        </w:rPr>
        <w:t xml:space="preserve">NRC 25 augustus 2022, artikel ‘Universiteiten hebben hun problemen zelf veroorzaakt, laat de regering ingrijpen’ van Felix Huygen: </w:t>
      </w:r>
      <w:hyperlink r:id="rId11" w:history="1">
        <w:r w:rsidRPr="003524EF">
          <w:rPr>
            <w:rStyle w:val="Hyperlink"/>
            <w:rFonts w:cstheme="minorHAnsi"/>
            <w:sz w:val="24"/>
            <w:szCs w:val="24"/>
          </w:rPr>
          <w:t>https://www.beteronderwijsnederland.nl/nieuws/2022/08/univeriteiten-hebben-het-aan-zichzelf-te-wijten/</w:t>
        </w:r>
      </w:hyperlink>
    </w:p>
    <w:p w14:paraId="275F720C" w14:textId="77777777" w:rsidR="00E221AC" w:rsidRPr="003524EF" w:rsidRDefault="00E221AC" w:rsidP="00E221AC">
      <w:pPr>
        <w:pStyle w:val="Lijstalinea"/>
        <w:numPr>
          <w:ilvl w:val="2"/>
          <w:numId w:val="18"/>
        </w:numPr>
        <w:spacing w:after="0" w:line="276" w:lineRule="auto"/>
        <w:rPr>
          <w:rFonts w:cstheme="minorHAnsi"/>
          <w:sz w:val="24"/>
          <w:szCs w:val="24"/>
        </w:rPr>
      </w:pPr>
      <w:proofErr w:type="spellStart"/>
      <w:r w:rsidRPr="003524EF">
        <w:rPr>
          <w:rFonts w:cstheme="minorHAnsi"/>
          <w:sz w:val="24"/>
          <w:szCs w:val="24"/>
        </w:rPr>
        <w:t>Science</w:t>
      </w:r>
      <w:proofErr w:type="spellEnd"/>
      <w:r w:rsidRPr="003524EF">
        <w:rPr>
          <w:rFonts w:cstheme="minorHAnsi"/>
          <w:sz w:val="24"/>
          <w:szCs w:val="24"/>
        </w:rPr>
        <w:t xml:space="preserve"> Guide 28 februari 2023, opinieartikel van onder meer Felix Huygen en Ad Verbrugge (samen met een groep wetenschappers): ‘Door handhaven van taalwet kan Dijkgraaf twee problemen oplossen’: </w:t>
      </w:r>
      <w:hyperlink r:id="rId12" w:history="1">
        <w:r w:rsidRPr="003524EF">
          <w:rPr>
            <w:rStyle w:val="Hyperlink"/>
            <w:rFonts w:cstheme="minorHAnsi"/>
            <w:sz w:val="24"/>
            <w:szCs w:val="24"/>
          </w:rPr>
          <w:t>https://www.scienceguide.nl/2023/02/door-handhaven-van-taalwet-kan-dijkgraaf-twee-problemen-oplossen/</w:t>
        </w:r>
      </w:hyperlink>
    </w:p>
    <w:p w14:paraId="13A703D7" w14:textId="77777777" w:rsidR="00E221AC" w:rsidRPr="003524EF" w:rsidRDefault="00E221AC" w:rsidP="00E221AC">
      <w:pPr>
        <w:pStyle w:val="Lijstalinea"/>
        <w:numPr>
          <w:ilvl w:val="1"/>
          <w:numId w:val="18"/>
        </w:numPr>
        <w:spacing w:after="0" w:line="276" w:lineRule="auto"/>
        <w:rPr>
          <w:rFonts w:cstheme="minorHAnsi"/>
          <w:sz w:val="24"/>
          <w:szCs w:val="24"/>
        </w:rPr>
      </w:pPr>
      <w:r w:rsidRPr="003524EF">
        <w:rPr>
          <w:rFonts w:cstheme="minorHAnsi"/>
          <w:sz w:val="24"/>
          <w:szCs w:val="24"/>
        </w:rPr>
        <w:t>Interviews van Ad Verbrugge via de Nieuwe Wereld:</w:t>
      </w:r>
    </w:p>
    <w:p w14:paraId="094AFB8B" w14:textId="77777777" w:rsidR="00E221AC" w:rsidRPr="003524EF" w:rsidRDefault="00E221AC" w:rsidP="00E221AC">
      <w:pPr>
        <w:pStyle w:val="Lijstalinea"/>
        <w:numPr>
          <w:ilvl w:val="2"/>
          <w:numId w:val="18"/>
        </w:numPr>
        <w:spacing w:after="0" w:line="276" w:lineRule="auto"/>
        <w:rPr>
          <w:rFonts w:cstheme="minorHAnsi"/>
          <w:sz w:val="24"/>
          <w:szCs w:val="24"/>
        </w:rPr>
      </w:pPr>
      <w:r w:rsidRPr="003524EF">
        <w:rPr>
          <w:rFonts w:cstheme="minorHAnsi"/>
          <w:sz w:val="24"/>
          <w:szCs w:val="24"/>
        </w:rPr>
        <w:lastRenderedPageBreak/>
        <w:t>Gesprek van Ad Verbrugge, Felix Huygen en prof. dr. Lies Wesseling (Universiteit Maastricht) “ Het serieus nemen van de landstaal is een noodzakelijke voorwaarde voor duurzame internationalisering’:</w:t>
      </w:r>
      <w:hyperlink r:id="rId13" w:history="1">
        <w:r w:rsidRPr="003524EF">
          <w:rPr>
            <w:rStyle w:val="Hyperlink"/>
            <w:rFonts w:cstheme="minorHAnsi"/>
            <w:sz w:val="24"/>
            <w:szCs w:val="24"/>
          </w:rPr>
          <w:t>https://www.beteronderwijsnederland.nl/nieuws/verengelsing/2022/09/het-serieus-nemen-van-de-landstaal-is-een-noodzakelijke-voorwaarde-voor-duurzame-internationalisering/</w:t>
        </w:r>
      </w:hyperlink>
    </w:p>
    <w:p w14:paraId="1CA0ABF6" w14:textId="77777777" w:rsidR="00E221AC" w:rsidRPr="003524EF" w:rsidRDefault="00E221AC" w:rsidP="00E221AC">
      <w:pPr>
        <w:pStyle w:val="Lijstalinea"/>
        <w:numPr>
          <w:ilvl w:val="2"/>
          <w:numId w:val="18"/>
        </w:numPr>
        <w:spacing w:after="0" w:line="276" w:lineRule="auto"/>
        <w:rPr>
          <w:rFonts w:cstheme="minorHAnsi"/>
          <w:sz w:val="24"/>
          <w:szCs w:val="24"/>
        </w:rPr>
      </w:pPr>
      <w:r w:rsidRPr="003524EF">
        <w:rPr>
          <w:rFonts w:cstheme="minorHAnsi"/>
          <w:sz w:val="24"/>
          <w:szCs w:val="24"/>
        </w:rPr>
        <w:t xml:space="preserve">Gesprek van Ad Verbrugge met Jelle van </w:t>
      </w:r>
      <w:proofErr w:type="spellStart"/>
      <w:r w:rsidRPr="003524EF">
        <w:rPr>
          <w:rFonts w:cstheme="minorHAnsi"/>
          <w:sz w:val="24"/>
          <w:szCs w:val="24"/>
        </w:rPr>
        <w:t>Baardewijk</w:t>
      </w:r>
      <w:proofErr w:type="spellEnd"/>
      <w:r w:rsidRPr="003524EF">
        <w:rPr>
          <w:rFonts w:cstheme="minorHAnsi"/>
          <w:sz w:val="24"/>
          <w:szCs w:val="24"/>
        </w:rPr>
        <w:t xml:space="preserve"> over verengelsing:     </w:t>
      </w:r>
      <w:hyperlink r:id="rId14" w:history="1">
        <w:r w:rsidRPr="003524EF">
          <w:rPr>
            <w:rStyle w:val="Hyperlink"/>
            <w:rFonts w:cstheme="minorHAnsi"/>
            <w:sz w:val="24"/>
            <w:szCs w:val="24"/>
          </w:rPr>
          <w:t>https://www.beteronderwijsnederland.nl/nieuws/2022/10/goed-gesprek-tussen-ad-verbrugge-en-jelle-van-baardewijk-ove-de-verengelsing/</w:t>
        </w:r>
      </w:hyperlink>
    </w:p>
    <w:p w14:paraId="5AF1B323" w14:textId="77777777" w:rsidR="00E221AC" w:rsidRPr="003524EF" w:rsidRDefault="00E221AC" w:rsidP="00E221AC">
      <w:pPr>
        <w:pStyle w:val="Lijstalinea"/>
        <w:numPr>
          <w:ilvl w:val="2"/>
          <w:numId w:val="18"/>
        </w:numPr>
        <w:spacing w:after="0" w:line="276" w:lineRule="auto"/>
        <w:rPr>
          <w:rFonts w:cstheme="minorHAnsi"/>
          <w:sz w:val="24"/>
          <w:szCs w:val="24"/>
        </w:rPr>
      </w:pPr>
      <w:r w:rsidRPr="003524EF">
        <w:rPr>
          <w:rFonts w:cstheme="minorHAnsi"/>
          <w:sz w:val="24"/>
          <w:szCs w:val="24"/>
        </w:rPr>
        <w:t xml:space="preserve">Gesprek van Ad Verbrugge met voormalig BON-bestuurslid en oud-hbo-docent Nederlands Presley Bergen over het Nederlands:    </w:t>
      </w:r>
      <w:hyperlink r:id="rId15" w:history="1">
        <w:r w:rsidRPr="003524EF">
          <w:rPr>
            <w:rStyle w:val="Hyperlink"/>
            <w:rFonts w:cstheme="minorHAnsi"/>
            <w:sz w:val="24"/>
            <w:szCs w:val="24"/>
          </w:rPr>
          <w:t>https://www.beteronderwijsnederland.nl/nieuws/2023/01/gesprek-presley-bergen/</w:t>
        </w:r>
      </w:hyperlink>
    </w:p>
    <w:p w14:paraId="05723D74" w14:textId="77777777" w:rsidR="00E221AC" w:rsidRPr="003524EF" w:rsidRDefault="00E221AC" w:rsidP="00E221AC">
      <w:pPr>
        <w:pStyle w:val="Lijstalinea"/>
        <w:numPr>
          <w:ilvl w:val="1"/>
          <w:numId w:val="18"/>
        </w:numPr>
        <w:spacing w:after="0" w:line="276" w:lineRule="auto"/>
        <w:rPr>
          <w:rFonts w:cstheme="minorHAnsi"/>
          <w:sz w:val="24"/>
          <w:szCs w:val="24"/>
        </w:rPr>
      </w:pPr>
      <w:r w:rsidRPr="003524EF">
        <w:rPr>
          <w:rFonts w:cstheme="minorHAnsi"/>
          <w:sz w:val="24"/>
          <w:szCs w:val="24"/>
        </w:rPr>
        <w:t>Rechtstreeks aanschrijven van hoger-onderwijsinstellingen (en minister Dijkgraaf en NVAO):</w:t>
      </w:r>
    </w:p>
    <w:p w14:paraId="0AAC48A9" w14:textId="77777777" w:rsidR="00E221AC" w:rsidRPr="003524EF" w:rsidRDefault="00E221AC" w:rsidP="00E221AC">
      <w:pPr>
        <w:pStyle w:val="Lijstalinea"/>
        <w:numPr>
          <w:ilvl w:val="2"/>
          <w:numId w:val="18"/>
        </w:numPr>
        <w:spacing w:after="0" w:line="276" w:lineRule="auto"/>
        <w:rPr>
          <w:rFonts w:cstheme="minorHAnsi"/>
          <w:sz w:val="24"/>
          <w:szCs w:val="24"/>
        </w:rPr>
      </w:pPr>
      <w:r w:rsidRPr="003524EF">
        <w:rPr>
          <w:rFonts w:cstheme="minorHAnsi"/>
          <w:sz w:val="24"/>
          <w:szCs w:val="24"/>
        </w:rPr>
        <w:t xml:space="preserve">Brieven van Felix Huygen en Ad Verbrugge 27 oktober 2022 met het verzoek aan meerdere hoger-onderwijsinstellingen, VH, UNL, de Onderwijsinspectie, NVAO en minister Dijkgraaf om de WHW art. 1.3.5 en 7.2 te handhaven:   </w:t>
      </w:r>
      <w:hyperlink r:id="rId16" w:history="1">
        <w:r w:rsidRPr="003524EF">
          <w:rPr>
            <w:rStyle w:val="Hyperlink"/>
            <w:rFonts w:cstheme="minorHAnsi"/>
            <w:sz w:val="24"/>
            <w:szCs w:val="24"/>
          </w:rPr>
          <w:t>https://www.beteronderwijsnederland.nl/nieuws/2022/10/brieven-verengelsing-whw/</w:t>
        </w:r>
      </w:hyperlink>
    </w:p>
    <w:p w14:paraId="0E6C33BE" w14:textId="77777777" w:rsidR="00E221AC" w:rsidRPr="003524EF" w:rsidRDefault="00E221AC" w:rsidP="00E221AC">
      <w:pPr>
        <w:pStyle w:val="Lijstalinea"/>
        <w:numPr>
          <w:ilvl w:val="2"/>
          <w:numId w:val="18"/>
        </w:numPr>
        <w:spacing w:after="0" w:line="276" w:lineRule="auto"/>
        <w:rPr>
          <w:rFonts w:cstheme="minorHAnsi"/>
          <w:sz w:val="24"/>
          <w:szCs w:val="24"/>
        </w:rPr>
      </w:pPr>
      <w:r>
        <w:rPr>
          <w:rFonts w:cstheme="minorHAnsi"/>
          <w:sz w:val="24"/>
          <w:szCs w:val="24"/>
        </w:rPr>
        <w:t xml:space="preserve">De reactie van BON op </w:t>
      </w:r>
      <w:r w:rsidRPr="003524EF">
        <w:rPr>
          <w:rFonts w:cstheme="minorHAnsi"/>
          <w:sz w:val="24"/>
          <w:szCs w:val="24"/>
        </w:rPr>
        <w:t xml:space="preserve"> Pieter </w:t>
      </w:r>
      <w:proofErr w:type="spellStart"/>
      <w:r w:rsidRPr="003524EF">
        <w:rPr>
          <w:rFonts w:cstheme="minorHAnsi"/>
          <w:sz w:val="24"/>
          <w:szCs w:val="24"/>
        </w:rPr>
        <w:t>Duisenberg</w:t>
      </w:r>
      <w:proofErr w:type="spellEnd"/>
      <w:r w:rsidRPr="003524EF">
        <w:rPr>
          <w:rFonts w:cstheme="minorHAnsi"/>
          <w:sz w:val="24"/>
          <w:szCs w:val="24"/>
        </w:rPr>
        <w:t xml:space="preserve"> (</w:t>
      </w:r>
      <w:proofErr w:type="spellStart"/>
      <w:r w:rsidRPr="003524EF">
        <w:rPr>
          <w:rFonts w:cstheme="minorHAnsi"/>
          <w:sz w:val="24"/>
          <w:szCs w:val="24"/>
        </w:rPr>
        <w:t>vz.</w:t>
      </w:r>
      <w:proofErr w:type="spellEnd"/>
      <w:r w:rsidRPr="003524EF">
        <w:rPr>
          <w:rFonts w:cstheme="minorHAnsi"/>
          <w:sz w:val="24"/>
          <w:szCs w:val="24"/>
        </w:rPr>
        <w:t xml:space="preserve"> UNL) op bovenstaande brief (die we hierna in vrijwel dezelfde bewoordingen ook ontvingen van meerdere universiteiten): </w:t>
      </w:r>
      <w:hyperlink r:id="rId17" w:history="1">
        <w:r w:rsidRPr="003524EF">
          <w:rPr>
            <w:rStyle w:val="Hyperlink"/>
            <w:rFonts w:cstheme="minorHAnsi"/>
            <w:sz w:val="24"/>
            <w:szCs w:val="24"/>
          </w:rPr>
          <w:t>https://www.beteronderwijsnederland.nl/nieuws/2022/12/nieuws-universiteiten-van-nederland-realiseren-zich-niet-dat-ze-de-taalwetgeving-schenden/</w:t>
        </w:r>
      </w:hyperlink>
    </w:p>
    <w:p w14:paraId="6809CA46" w14:textId="77777777" w:rsidR="00E221AC" w:rsidRPr="003524EF" w:rsidRDefault="00E221AC" w:rsidP="00E221AC">
      <w:pPr>
        <w:pStyle w:val="Lijstalinea"/>
        <w:numPr>
          <w:ilvl w:val="1"/>
          <w:numId w:val="18"/>
        </w:numPr>
        <w:spacing w:after="0" w:line="276" w:lineRule="auto"/>
        <w:rPr>
          <w:rFonts w:cstheme="minorHAnsi"/>
          <w:sz w:val="24"/>
          <w:szCs w:val="24"/>
        </w:rPr>
      </w:pPr>
      <w:r w:rsidRPr="003524EF">
        <w:rPr>
          <w:rFonts w:cstheme="minorHAnsi"/>
          <w:sz w:val="24"/>
          <w:szCs w:val="24"/>
        </w:rPr>
        <w:t>Bezoek aan congressen en bijeenkomsten in het land over (onder meer) verengelsing/ internationalisering van hoger onderwijs:</w:t>
      </w:r>
    </w:p>
    <w:p w14:paraId="5AA1DFDB" w14:textId="77777777" w:rsidR="00E221AC" w:rsidRPr="003524EF" w:rsidRDefault="00E221AC" w:rsidP="00E221AC">
      <w:pPr>
        <w:pStyle w:val="Lijstalinea"/>
        <w:numPr>
          <w:ilvl w:val="2"/>
          <w:numId w:val="18"/>
        </w:numPr>
        <w:spacing w:after="0" w:line="276" w:lineRule="auto"/>
        <w:rPr>
          <w:rFonts w:cstheme="minorHAnsi"/>
          <w:sz w:val="24"/>
          <w:szCs w:val="24"/>
        </w:rPr>
      </w:pPr>
      <w:r w:rsidRPr="003524EF">
        <w:rPr>
          <w:rFonts w:cstheme="minorHAnsi"/>
          <w:sz w:val="24"/>
          <w:szCs w:val="24"/>
        </w:rPr>
        <w:t>Bezoek aan het congres bij Universiteit Maastricht in november 2022 over verengelsing van hoger onderwijs. Felix Huygen heeft hier een voordracht gegeven.</w:t>
      </w:r>
    </w:p>
    <w:p w14:paraId="0F15BB24" w14:textId="77777777" w:rsidR="00E221AC" w:rsidRPr="003524EF" w:rsidRDefault="00E221AC" w:rsidP="00E221AC">
      <w:pPr>
        <w:pStyle w:val="Lijstalinea"/>
        <w:numPr>
          <w:ilvl w:val="2"/>
          <w:numId w:val="18"/>
        </w:numPr>
        <w:spacing w:after="0" w:line="276" w:lineRule="auto"/>
        <w:rPr>
          <w:rFonts w:cstheme="minorHAnsi"/>
          <w:sz w:val="24"/>
          <w:szCs w:val="24"/>
        </w:rPr>
      </w:pPr>
      <w:r w:rsidRPr="003524EF">
        <w:rPr>
          <w:rFonts w:cstheme="minorHAnsi"/>
          <w:sz w:val="24"/>
          <w:szCs w:val="24"/>
        </w:rPr>
        <w:t>Toespraak van Felix Huygen bij uitreiking LOF-prijs der Nederlandse taal op 12 november 2022.</w:t>
      </w:r>
    </w:p>
    <w:p w14:paraId="4FB8FABE" w14:textId="77777777" w:rsidR="00E221AC" w:rsidRPr="003524EF" w:rsidRDefault="00E221AC" w:rsidP="00E221AC">
      <w:pPr>
        <w:pStyle w:val="Lijstalinea"/>
        <w:numPr>
          <w:ilvl w:val="2"/>
          <w:numId w:val="18"/>
        </w:numPr>
        <w:spacing w:after="0" w:line="276" w:lineRule="auto"/>
        <w:rPr>
          <w:rFonts w:cstheme="minorHAnsi"/>
          <w:sz w:val="24"/>
          <w:szCs w:val="24"/>
        </w:rPr>
      </w:pPr>
      <w:r w:rsidRPr="003524EF">
        <w:rPr>
          <w:rFonts w:cstheme="minorHAnsi"/>
          <w:sz w:val="24"/>
          <w:szCs w:val="24"/>
        </w:rPr>
        <w:t>Deelname van Francisca Wagenmakers op 7 november 2022 aan de gesprekstafel ’Onderwijstaal’ bij het Ministerie OCW.</w:t>
      </w:r>
    </w:p>
    <w:p w14:paraId="06781A60" w14:textId="77777777" w:rsidR="00E221AC" w:rsidRPr="003524EF" w:rsidRDefault="00E221AC" w:rsidP="00E221AC">
      <w:pPr>
        <w:pStyle w:val="Lijstalinea"/>
        <w:numPr>
          <w:ilvl w:val="2"/>
          <w:numId w:val="18"/>
        </w:numPr>
        <w:spacing w:after="0" w:line="276" w:lineRule="auto"/>
        <w:rPr>
          <w:rFonts w:cstheme="minorHAnsi"/>
          <w:sz w:val="24"/>
          <w:szCs w:val="24"/>
        </w:rPr>
      </w:pPr>
      <w:r w:rsidRPr="003524EF">
        <w:rPr>
          <w:rFonts w:cstheme="minorHAnsi"/>
          <w:sz w:val="24"/>
          <w:szCs w:val="24"/>
        </w:rPr>
        <w:t xml:space="preserve">Deelname van Francisca Wagenmakers in 2022 aan een consultatiebijeenkomst van de Taalunie en de Werkgroep ‘Taalcompetentie in het hoger onderwijs’ t.b.v. het document Taalcompetent in het hoger onderwijs: </w:t>
      </w:r>
      <w:hyperlink r:id="rId18" w:history="1">
        <w:r w:rsidRPr="003524EF">
          <w:rPr>
            <w:rStyle w:val="Hyperlink"/>
            <w:rFonts w:cstheme="minorHAnsi"/>
            <w:sz w:val="24"/>
            <w:szCs w:val="24"/>
          </w:rPr>
          <w:t>file:///C:/Users/wag/Downloads/Taalcompetent%20in%20het%20hoger%20onderwijs%20(1).pdf</w:t>
        </w:r>
      </w:hyperlink>
    </w:p>
    <w:p w14:paraId="48989610" w14:textId="77777777" w:rsidR="00E221AC" w:rsidRPr="003524EF" w:rsidRDefault="00E221AC" w:rsidP="00E221AC">
      <w:pPr>
        <w:pStyle w:val="Lijstalinea"/>
        <w:numPr>
          <w:ilvl w:val="2"/>
          <w:numId w:val="18"/>
        </w:numPr>
        <w:spacing w:after="0" w:line="276" w:lineRule="auto"/>
        <w:rPr>
          <w:rFonts w:cstheme="minorHAnsi"/>
          <w:sz w:val="24"/>
          <w:szCs w:val="24"/>
        </w:rPr>
      </w:pPr>
      <w:r w:rsidRPr="003524EF">
        <w:rPr>
          <w:rFonts w:cstheme="minorHAnsi"/>
          <w:sz w:val="24"/>
          <w:szCs w:val="24"/>
        </w:rPr>
        <w:lastRenderedPageBreak/>
        <w:t>Deelname van Francisca Wagenmakers aan de ‘Regiobijeenkomst Midden 30 maart’ bij de themasessie ‘De student in 2040’ in het kader van de ‘Toekomstverkenning middelbaar beroepsonderwijs, hoger onderwijs en wetenschap’ georganiseerd door het ministerie van OCW.</w:t>
      </w:r>
    </w:p>
    <w:p w14:paraId="20C1BEB4" w14:textId="77777777" w:rsidR="00E221AC" w:rsidRPr="003524EF" w:rsidRDefault="00E221AC" w:rsidP="00E221AC">
      <w:pPr>
        <w:pStyle w:val="Lijstalinea"/>
        <w:numPr>
          <w:ilvl w:val="1"/>
          <w:numId w:val="18"/>
        </w:numPr>
        <w:spacing w:after="0" w:line="276" w:lineRule="auto"/>
        <w:rPr>
          <w:rFonts w:cstheme="minorHAnsi"/>
          <w:sz w:val="24"/>
          <w:szCs w:val="24"/>
        </w:rPr>
      </w:pPr>
      <w:r w:rsidRPr="003524EF">
        <w:rPr>
          <w:rFonts w:cstheme="minorHAnsi"/>
          <w:sz w:val="24"/>
          <w:szCs w:val="24"/>
        </w:rPr>
        <w:t xml:space="preserve">Gesprek met minister Dijkgraaf </w:t>
      </w:r>
    </w:p>
    <w:p w14:paraId="43BDBF88" w14:textId="77777777" w:rsidR="00E221AC" w:rsidRPr="003524EF" w:rsidRDefault="00E221AC" w:rsidP="00E221AC">
      <w:pPr>
        <w:pStyle w:val="Lijstalinea"/>
        <w:numPr>
          <w:ilvl w:val="2"/>
          <w:numId w:val="18"/>
        </w:numPr>
        <w:spacing w:after="0" w:line="276" w:lineRule="auto"/>
        <w:rPr>
          <w:rFonts w:cstheme="minorHAnsi"/>
          <w:sz w:val="24"/>
          <w:szCs w:val="24"/>
        </w:rPr>
      </w:pPr>
      <w:r w:rsidRPr="003524EF">
        <w:rPr>
          <w:rFonts w:cstheme="minorHAnsi"/>
          <w:sz w:val="24"/>
          <w:szCs w:val="24"/>
        </w:rPr>
        <w:t>Gesprek van Ad Verbrugge, Felix Huygen en Francisca Wagenmakers met minister Dijkgraaf over verengelsing / internationalisering van het hoger onderwijs op 22 december 2022.</w:t>
      </w:r>
    </w:p>
    <w:p w14:paraId="61698A76" w14:textId="77777777" w:rsidR="00E221AC" w:rsidRPr="003524EF" w:rsidRDefault="00E221AC" w:rsidP="00E221AC">
      <w:pPr>
        <w:pStyle w:val="Lijstalinea"/>
        <w:numPr>
          <w:ilvl w:val="1"/>
          <w:numId w:val="18"/>
        </w:numPr>
        <w:spacing w:after="0" w:line="276" w:lineRule="auto"/>
        <w:rPr>
          <w:rFonts w:cstheme="minorHAnsi"/>
          <w:sz w:val="24"/>
          <w:szCs w:val="24"/>
        </w:rPr>
      </w:pPr>
      <w:r w:rsidRPr="003524EF">
        <w:rPr>
          <w:rFonts w:cstheme="minorHAnsi"/>
          <w:sz w:val="24"/>
          <w:szCs w:val="24"/>
        </w:rPr>
        <w:t>Ondersteunen van Kamerleden en hun beleidsmedewerkers:</w:t>
      </w:r>
    </w:p>
    <w:p w14:paraId="28F1CAB4" w14:textId="77777777" w:rsidR="00E221AC" w:rsidRPr="003524EF" w:rsidRDefault="00E221AC" w:rsidP="00E221AC">
      <w:pPr>
        <w:pStyle w:val="Lijstalinea"/>
        <w:numPr>
          <w:ilvl w:val="2"/>
          <w:numId w:val="18"/>
        </w:numPr>
        <w:spacing w:after="0" w:line="276" w:lineRule="auto"/>
        <w:rPr>
          <w:rFonts w:cstheme="minorHAnsi"/>
          <w:sz w:val="24"/>
          <w:szCs w:val="24"/>
        </w:rPr>
      </w:pPr>
      <w:r w:rsidRPr="003524EF">
        <w:rPr>
          <w:rFonts w:cstheme="minorHAnsi"/>
          <w:sz w:val="24"/>
          <w:szCs w:val="24"/>
        </w:rPr>
        <w:t>BON ondersteunt Pieter Omtzigt (beleidsmedewerker Welmoed Vlieger) en René Peters (beleidsmedewerker Veronique van ’t Westeinde) door deze mensen geregeld van informatie te voorzien of vragen te helpen formuleren voor de minister of debatten in de Kamer.</w:t>
      </w:r>
    </w:p>
    <w:p w14:paraId="5EFA1C34" w14:textId="77777777" w:rsidR="00E221AC" w:rsidRPr="003524EF" w:rsidRDefault="00E221AC" w:rsidP="00E221AC">
      <w:pPr>
        <w:pStyle w:val="Lijstalinea"/>
        <w:numPr>
          <w:ilvl w:val="1"/>
          <w:numId w:val="18"/>
        </w:numPr>
        <w:spacing w:after="0" w:line="276" w:lineRule="auto"/>
        <w:rPr>
          <w:rFonts w:cstheme="minorHAnsi"/>
          <w:sz w:val="24"/>
          <w:szCs w:val="24"/>
        </w:rPr>
      </w:pPr>
      <w:r w:rsidRPr="003524EF">
        <w:rPr>
          <w:rFonts w:cstheme="minorHAnsi"/>
          <w:sz w:val="24"/>
          <w:szCs w:val="24"/>
        </w:rPr>
        <w:t>Teksten schrijven voor de site van BON en op de site van BON melding maken van nieuwsfeiten en relevante artikelen in de media</w:t>
      </w:r>
    </w:p>
    <w:p w14:paraId="3C18D54D" w14:textId="77777777" w:rsidR="00E221AC" w:rsidRPr="003524EF" w:rsidRDefault="00E221AC" w:rsidP="00E221AC">
      <w:pPr>
        <w:pStyle w:val="Lijstalinea"/>
        <w:numPr>
          <w:ilvl w:val="2"/>
          <w:numId w:val="18"/>
        </w:numPr>
        <w:spacing w:after="0" w:line="276" w:lineRule="auto"/>
        <w:rPr>
          <w:rFonts w:cstheme="minorHAnsi"/>
          <w:sz w:val="24"/>
          <w:szCs w:val="24"/>
        </w:rPr>
      </w:pPr>
      <w:r w:rsidRPr="003524EF">
        <w:rPr>
          <w:rFonts w:cstheme="minorHAnsi"/>
          <w:sz w:val="24"/>
          <w:szCs w:val="24"/>
        </w:rPr>
        <w:t xml:space="preserve">Regelmatig voeden we de site van BON met zelf geschreven teksten, relevante artikelen uit de media over verengelsing van het hoger onderwijs en met acties vanuit de Kamer. O.a. </w:t>
      </w:r>
    </w:p>
    <w:p w14:paraId="1FBBBFB8" w14:textId="77777777" w:rsidR="00E221AC" w:rsidRPr="003524EF" w:rsidRDefault="00AC73C1" w:rsidP="00E221AC">
      <w:pPr>
        <w:pStyle w:val="Lijstalinea"/>
        <w:numPr>
          <w:ilvl w:val="3"/>
          <w:numId w:val="18"/>
        </w:numPr>
        <w:spacing w:after="0" w:line="276" w:lineRule="auto"/>
        <w:rPr>
          <w:rFonts w:cstheme="minorHAnsi"/>
          <w:sz w:val="24"/>
          <w:szCs w:val="24"/>
        </w:rPr>
      </w:pPr>
      <w:hyperlink r:id="rId19" w:history="1">
        <w:r w:rsidR="00E221AC" w:rsidRPr="003524EF">
          <w:rPr>
            <w:rStyle w:val="Hyperlink"/>
            <w:rFonts w:cstheme="minorHAnsi"/>
            <w:sz w:val="24"/>
            <w:szCs w:val="24"/>
          </w:rPr>
          <w:t>https://www.beteronderwijsnederland.nl/nieuws/2022/09/motie-pieter-omtzigt-nederlands-voertaal-in-bacheloropleidingen/</w:t>
        </w:r>
      </w:hyperlink>
    </w:p>
    <w:p w14:paraId="00B6BA08" w14:textId="77777777" w:rsidR="00E221AC" w:rsidRPr="003524EF" w:rsidRDefault="00AC73C1" w:rsidP="00E221AC">
      <w:pPr>
        <w:pStyle w:val="Lijstalinea"/>
        <w:numPr>
          <w:ilvl w:val="3"/>
          <w:numId w:val="18"/>
        </w:numPr>
        <w:spacing w:after="0" w:line="276" w:lineRule="auto"/>
        <w:rPr>
          <w:rFonts w:cstheme="minorHAnsi"/>
          <w:sz w:val="24"/>
          <w:szCs w:val="24"/>
        </w:rPr>
      </w:pPr>
      <w:hyperlink r:id="rId20" w:history="1">
        <w:r w:rsidR="00E221AC" w:rsidRPr="003524EF">
          <w:rPr>
            <w:rStyle w:val="Hyperlink"/>
            <w:rFonts w:cstheme="minorHAnsi"/>
            <w:sz w:val="24"/>
            <w:szCs w:val="24"/>
          </w:rPr>
          <w:t>https://www.beteronderwijsnederland.nl/nieuws/2022/12/toenemend-aantal-kamerleden-is-het-eens-met-bon-bachelors-in-het-nederlands/</w:t>
        </w:r>
      </w:hyperlink>
    </w:p>
    <w:p w14:paraId="7D0B839E" w14:textId="77777777" w:rsidR="00E221AC" w:rsidRPr="003524EF" w:rsidRDefault="00AC73C1" w:rsidP="00E221AC">
      <w:pPr>
        <w:pStyle w:val="Lijstalinea"/>
        <w:numPr>
          <w:ilvl w:val="3"/>
          <w:numId w:val="18"/>
        </w:numPr>
        <w:spacing w:after="0" w:line="276" w:lineRule="auto"/>
        <w:rPr>
          <w:rFonts w:cstheme="minorHAnsi"/>
          <w:sz w:val="24"/>
          <w:szCs w:val="24"/>
        </w:rPr>
      </w:pPr>
      <w:hyperlink r:id="rId21" w:history="1">
        <w:r w:rsidR="00E221AC" w:rsidRPr="003524EF">
          <w:rPr>
            <w:rStyle w:val="Hyperlink"/>
            <w:rFonts w:cstheme="minorHAnsi"/>
            <w:sz w:val="24"/>
            <w:szCs w:val="24"/>
          </w:rPr>
          <w:t>https://www.beteronderwijsnederland.nl/nieuws/2023/02/oproep-steun-de-motie-omtzigt-over-taal-in-het-hoger-onderwijs-handhaaf-de-wet/</w:t>
        </w:r>
      </w:hyperlink>
    </w:p>
    <w:p w14:paraId="3DC545E0" w14:textId="77777777" w:rsidR="00E221AC" w:rsidRPr="003524EF" w:rsidRDefault="00AC73C1" w:rsidP="00E221AC">
      <w:pPr>
        <w:pStyle w:val="Lijstalinea"/>
        <w:numPr>
          <w:ilvl w:val="3"/>
          <w:numId w:val="18"/>
        </w:numPr>
        <w:spacing w:after="0" w:line="276" w:lineRule="auto"/>
        <w:rPr>
          <w:rFonts w:cstheme="minorHAnsi"/>
          <w:sz w:val="24"/>
          <w:szCs w:val="24"/>
        </w:rPr>
      </w:pPr>
      <w:hyperlink r:id="rId22" w:history="1">
        <w:r w:rsidR="00E221AC" w:rsidRPr="003524EF">
          <w:rPr>
            <w:rStyle w:val="Hyperlink"/>
            <w:rFonts w:cstheme="minorHAnsi"/>
            <w:sz w:val="24"/>
            <w:szCs w:val="24"/>
          </w:rPr>
          <w:t>https://www.beteronderwijsnederland.nl/nieuws/2023/02/taalkundigen-kom-in-actie-voor-onze-landstaal/</w:t>
        </w:r>
      </w:hyperlink>
    </w:p>
    <w:p w14:paraId="541682F5" w14:textId="77777777" w:rsidR="00E221AC" w:rsidRPr="003524EF" w:rsidRDefault="00AC73C1" w:rsidP="00E221AC">
      <w:pPr>
        <w:pStyle w:val="Lijstalinea"/>
        <w:numPr>
          <w:ilvl w:val="3"/>
          <w:numId w:val="18"/>
        </w:numPr>
        <w:spacing w:after="0" w:line="276" w:lineRule="auto"/>
        <w:rPr>
          <w:rFonts w:cstheme="minorHAnsi"/>
          <w:sz w:val="24"/>
          <w:szCs w:val="24"/>
        </w:rPr>
      </w:pPr>
      <w:hyperlink r:id="rId23" w:history="1">
        <w:r w:rsidR="00E221AC" w:rsidRPr="003524EF">
          <w:rPr>
            <w:rStyle w:val="Hyperlink"/>
            <w:rFonts w:cstheme="minorHAnsi"/>
            <w:sz w:val="24"/>
            <w:szCs w:val="24"/>
          </w:rPr>
          <w:t>https://www.rijksoverheid.nl/ministeries/ministerie-van-onderwijs-cultuur-en-wetenschap/documenten/kamerstukken/2023/03/17/antwoord-op-schriftelijke-vragen-over-de-motie-omtzigt-c-s-over-nederlands-als-voertaal-aan-hoger-onderwijsinstellingen-in-nederland</w:t>
        </w:r>
      </w:hyperlink>
    </w:p>
    <w:p w14:paraId="7EAAD002" w14:textId="77777777" w:rsidR="00E221AC" w:rsidRDefault="00E221AC" w:rsidP="00E221AC">
      <w:pPr>
        <w:pStyle w:val="Lijstalinea"/>
        <w:spacing w:after="0"/>
        <w:ind w:left="2880"/>
        <w:rPr>
          <w:rFonts w:cstheme="minorHAnsi"/>
          <w:sz w:val="24"/>
          <w:szCs w:val="24"/>
        </w:rPr>
      </w:pPr>
    </w:p>
    <w:p w14:paraId="79FAE937" w14:textId="77777777" w:rsidR="00E221AC" w:rsidRDefault="00E221AC" w:rsidP="00E221AC">
      <w:pPr>
        <w:pStyle w:val="Lijstalinea"/>
        <w:spacing w:after="0"/>
        <w:ind w:left="2880"/>
        <w:rPr>
          <w:rFonts w:cstheme="minorHAnsi"/>
          <w:sz w:val="24"/>
          <w:szCs w:val="24"/>
        </w:rPr>
      </w:pPr>
    </w:p>
    <w:p w14:paraId="29D1D300" w14:textId="77777777" w:rsidR="00E221AC" w:rsidRPr="003524EF" w:rsidRDefault="00E221AC" w:rsidP="00E221AC">
      <w:pPr>
        <w:pStyle w:val="Lijstalinea"/>
        <w:spacing w:after="0"/>
        <w:ind w:left="2880"/>
        <w:rPr>
          <w:rFonts w:cstheme="minorHAnsi"/>
          <w:sz w:val="24"/>
          <w:szCs w:val="24"/>
        </w:rPr>
      </w:pPr>
    </w:p>
    <w:p w14:paraId="71986FC1" w14:textId="77777777" w:rsidR="00E221AC" w:rsidRPr="003524EF" w:rsidRDefault="00E221AC" w:rsidP="00E221AC">
      <w:pPr>
        <w:spacing w:after="0"/>
        <w:rPr>
          <w:rFonts w:asciiTheme="minorHAnsi" w:hAnsiTheme="minorHAnsi" w:cstheme="minorHAnsi"/>
          <w:sz w:val="24"/>
          <w:szCs w:val="24"/>
        </w:rPr>
      </w:pPr>
      <w:r w:rsidRPr="003524EF">
        <w:rPr>
          <w:rFonts w:asciiTheme="minorHAnsi" w:hAnsiTheme="minorHAnsi" w:cstheme="minorHAnsi"/>
          <w:sz w:val="24"/>
          <w:szCs w:val="24"/>
        </w:rPr>
        <w:t>Resultaten:</w:t>
      </w:r>
    </w:p>
    <w:p w14:paraId="00042745" w14:textId="77777777" w:rsidR="00E221AC" w:rsidRPr="003524EF" w:rsidRDefault="00E221AC" w:rsidP="00E221AC">
      <w:pPr>
        <w:spacing w:after="0"/>
        <w:rPr>
          <w:rFonts w:asciiTheme="minorHAnsi" w:hAnsiTheme="minorHAnsi" w:cstheme="minorHAnsi"/>
          <w:sz w:val="24"/>
          <w:szCs w:val="24"/>
        </w:rPr>
      </w:pPr>
      <w:r w:rsidRPr="003524EF">
        <w:rPr>
          <w:rFonts w:asciiTheme="minorHAnsi" w:hAnsiTheme="minorHAnsi" w:cstheme="minorHAnsi"/>
          <w:sz w:val="24"/>
          <w:szCs w:val="24"/>
        </w:rPr>
        <w:t xml:space="preserve">Gezien de stemming in de Tweede Kamer (moties van onder meer Pieter Omtzigt) lijkt het erop dat het werk van BON vruchten afwerpt. Een grote meerderheid in de Kamer wil dat de </w:t>
      </w:r>
      <w:r w:rsidRPr="003524EF">
        <w:rPr>
          <w:rFonts w:asciiTheme="minorHAnsi" w:hAnsiTheme="minorHAnsi" w:cstheme="minorHAnsi"/>
          <w:sz w:val="24"/>
          <w:szCs w:val="24"/>
        </w:rPr>
        <w:lastRenderedPageBreak/>
        <w:t xml:space="preserve">minister de wet handhaaft en ingrijpt om de eenzijdige verengelsing van veel bacheloropleidingen terug te draaien. </w:t>
      </w:r>
      <w:r>
        <w:rPr>
          <w:rFonts w:asciiTheme="minorHAnsi" w:hAnsiTheme="minorHAnsi" w:cstheme="minorHAnsi"/>
          <w:sz w:val="24"/>
          <w:szCs w:val="24"/>
        </w:rPr>
        <w:t>De volksvertegenwoordiging vindt dat Nederlands</w:t>
      </w:r>
      <w:r w:rsidRPr="003524EF">
        <w:rPr>
          <w:rFonts w:asciiTheme="minorHAnsi" w:hAnsiTheme="minorHAnsi" w:cstheme="minorHAnsi"/>
          <w:sz w:val="24"/>
          <w:szCs w:val="24"/>
        </w:rPr>
        <w:t xml:space="preserve"> de leidende taal </w:t>
      </w:r>
      <w:r>
        <w:rPr>
          <w:rFonts w:asciiTheme="minorHAnsi" w:hAnsiTheme="minorHAnsi" w:cstheme="minorHAnsi"/>
          <w:sz w:val="24"/>
          <w:szCs w:val="24"/>
        </w:rPr>
        <w:t xml:space="preserve">moet </w:t>
      </w:r>
      <w:r w:rsidRPr="003524EF">
        <w:rPr>
          <w:rFonts w:asciiTheme="minorHAnsi" w:hAnsiTheme="minorHAnsi" w:cstheme="minorHAnsi"/>
          <w:sz w:val="24"/>
          <w:szCs w:val="24"/>
        </w:rPr>
        <w:t>zijn in (vrijwel) alle bac</w:t>
      </w:r>
      <w:r>
        <w:rPr>
          <w:rFonts w:asciiTheme="minorHAnsi" w:hAnsiTheme="minorHAnsi" w:cstheme="minorHAnsi"/>
          <w:sz w:val="24"/>
          <w:szCs w:val="24"/>
        </w:rPr>
        <w:t>heloropleidingen. Hopelijk komt</w:t>
      </w:r>
      <w:r w:rsidRPr="003524EF">
        <w:rPr>
          <w:rFonts w:asciiTheme="minorHAnsi" w:hAnsiTheme="minorHAnsi" w:cstheme="minorHAnsi"/>
          <w:sz w:val="24"/>
          <w:szCs w:val="24"/>
        </w:rPr>
        <w:t xml:space="preserve"> de minist</w:t>
      </w:r>
      <w:r>
        <w:rPr>
          <w:rFonts w:asciiTheme="minorHAnsi" w:hAnsiTheme="minorHAnsi" w:cstheme="minorHAnsi"/>
          <w:sz w:val="24"/>
          <w:szCs w:val="24"/>
        </w:rPr>
        <w:t>er binnenkort met een plan</w:t>
      </w:r>
      <w:r w:rsidRPr="003524EF">
        <w:rPr>
          <w:rFonts w:asciiTheme="minorHAnsi" w:hAnsiTheme="minorHAnsi" w:cstheme="minorHAnsi"/>
          <w:sz w:val="24"/>
          <w:szCs w:val="24"/>
        </w:rPr>
        <w:t xml:space="preserve"> waaruit blijkt dat hij hieraan gehoor geeft.</w:t>
      </w:r>
    </w:p>
    <w:p w14:paraId="3A6321C3" w14:textId="77777777" w:rsidR="00E221AC" w:rsidRPr="003524EF" w:rsidRDefault="00E221AC" w:rsidP="00E221AC">
      <w:pPr>
        <w:spacing w:after="0"/>
        <w:rPr>
          <w:rFonts w:asciiTheme="minorHAnsi" w:hAnsiTheme="minorHAnsi" w:cstheme="minorHAnsi"/>
          <w:sz w:val="24"/>
          <w:szCs w:val="24"/>
        </w:rPr>
      </w:pPr>
    </w:p>
    <w:p w14:paraId="08130951" w14:textId="77777777" w:rsidR="00E221AC" w:rsidRPr="003524EF" w:rsidRDefault="00E221AC" w:rsidP="00E221AC">
      <w:pPr>
        <w:spacing w:after="0"/>
        <w:rPr>
          <w:rFonts w:asciiTheme="minorHAnsi" w:hAnsiTheme="minorHAnsi" w:cstheme="minorHAnsi"/>
          <w:sz w:val="24"/>
          <w:szCs w:val="24"/>
        </w:rPr>
      </w:pPr>
      <w:r w:rsidRPr="003524EF">
        <w:rPr>
          <w:rFonts w:asciiTheme="minorHAnsi" w:hAnsiTheme="minorHAnsi" w:cstheme="minorHAnsi"/>
          <w:sz w:val="24"/>
          <w:szCs w:val="24"/>
        </w:rPr>
        <w:t>Achtergrond:</w:t>
      </w:r>
    </w:p>
    <w:p w14:paraId="5D5910BC" w14:textId="77777777" w:rsidR="00E221AC" w:rsidRPr="003524EF" w:rsidRDefault="00E221AC" w:rsidP="00E221AC">
      <w:pPr>
        <w:spacing w:after="0"/>
        <w:rPr>
          <w:rFonts w:asciiTheme="minorHAnsi" w:hAnsiTheme="minorHAnsi" w:cstheme="minorHAnsi"/>
          <w:sz w:val="24"/>
          <w:szCs w:val="24"/>
        </w:rPr>
      </w:pPr>
      <w:r w:rsidRPr="003524EF">
        <w:rPr>
          <w:rFonts w:asciiTheme="minorHAnsi" w:hAnsiTheme="minorHAnsi" w:cstheme="minorHAnsi"/>
          <w:sz w:val="24"/>
          <w:szCs w:val="24"/>
        </w:rPr>
        <w:t>In de huidige wet (WHW art. 1.3.5) staat expliciet dat opleidingen in het hoger onderwijs binnen hun onderwijs aandacht moeten besteden aan de bevordering van de uitdrukkingsvaardigheid in de Nederlandse taal van de Nederlandse studenten. Ook staat in de wet (WHW art. 7.2) dat het onderwijs gegeven dient te worden in het Nederlands en dat examens in het Nederlands afgenomen dienen te worden. De in de huidige wet genoemde uitzonderingssituaties</w:t>
      </w:r>
      <w:r>
        <w:rPr>
          <w:rFonts w:asciiTheme="minorHAnsi" w:hAnsiTheme="minorHAnsi" w:cstheme="minorHAnsi"/>
          <w:sz w:val="24"/>
          <w:szCs w:val="24"/>
        </w:rPr>
        <w:t>,</w:t>
      </w:r>
      <w:r w:rsidRPr="003524EF">
        <w:rPr>
          <w:rFonts w:asciiTheme="minorHAnsi" w:hAnsiTheme="minorHAnsi" w:cstheme="minorHAnsi"/>
          <w:sz w:val="24"/>
          <w:szCs w:val="24"/>
        </w:rPr>
        <w:t xml:space="preserve"> om een andere onderwijstaal te gebruiken dan het Nederlands</w:t>
      </w:r>
      <w:r>
        <w:rPr>
          <w:rFonts w:asciiTheme="minorHAnsi" w:hAnsiTheme="minorHAnsi" w:cstheme="minorHAnsi"/>
          <w:sz w:val="24"/>
          <w:szCs w:val="24"/>
        </w:rPr>
        <w:t>,</w:t>
      </w:r>
      <w:r w:rsidRPr="003524EF">
        <w:rPr>
          <w:rFonts w:asciiTheme="minorHAnsi" w:hAnsiTheme="minorHAnsi" w:cstheme="minorHAnsi"/>
          <w:sz w:val="24"/>
          <w:szCs w:val="24"/>
        </w:rPr>
        <w:t xml:space="preserve"> worden momenteel grootschalig misbruikt door met name de universiteiten</w:t>
      </w:r>
      <w:r>
        <w:rPr>
          <w:rFonts w:asciiTheme="minorHAnsi" w:hAnsiTheme="minorHAnsi" w:cstheme="minorHAnsi"/>
          <w:sz w:val="24"/>
          <w:szCs w:val="24"/>
        </w:rPr>
        <w:t>,</w:t>
      </w:r>
      <w:r w:rsidRPr="003524EF">
        <w:rPr>
          <w:rFonts w:asciiTheme="minorHAnsi" w:hAnsiTheme="minorHAnsi" w:cstheme="minorHAnsi"/>
          <w:sz w:val="24"/>
          <w:szCs w:val="24"/>
        </w:rPr>
        <w:t xml:space="preserve"> maar ook door de hogescholen om hele opleidingen te verengelsen. Dit heeft ertoe geleid dat momenteel veertig procent van de eerstejaarsstudenten aan de universiteiten uit het buitenland komt. Voor het hbo ligt dit percentage beduidend lager. Van alle internationale studenten komt 76 procent uit Europa. Het gevolg is dat van Nederlandse taaltraining (‘</w:t>
      </w:r>
      <w:proofErr w:type="spellStart"/>
      <w:r w:rsidRPr="003524EF">
        <w:rPr>
          <w:rFonts w:asciiTheme="minorHAnsi" w:hAnsiTheme="minorHAnsi" w:cstheme="minorHAnsi"/>
          <w:sz w:val="24"/>
          <w:szCs w:val="24"/>
        </w:rPr>
        <w:t>taallerend</w:t>
      </w:r>
      <w:proofErr w:type="spellEnd"/>
      <w:r w:rsidRPr="003524EF">
        <w:rPr>
          <w:rFonts w:asciiTheme="minorHAnsi" w:hAnsiTheme="minorHAnsi" w:cstheme="minorHAnsi"/>
          <w:sz w:val="24"/>
          <w:szCs w:val="24"/>
        </w:rPr>
        <w:t xml:space="preserve"> vakonderwijs’ van domeinvakdocenten die het Nederlands op academisch niveau beheersen) in de geheel Engelstalige opleidingen vrijwel niets terechtkomt en dat de Nederlandse belastingbetaler veel geld uitgeeft aan het opleiden</w:t>
      </w:r>
      <w:r>
        <w:rPr>
          <w:rFonts w:asciiTheme="minorHAnsi" w:hAnsiTheme="minorHAnsi" w:cstheme="minorHAnsi"/>
          <w:sz w:val="24"/>
          <w:szCs w:val="24"/>
        </w:rPr>
        <w:t xml:space="preserve"> van Europese studenten. B</w:t>
      </w:r>
      <w:r w:rsidRPr="003524EF">
        <w:rPr>
          <w:rFonts w:asciiTheme="minorHAnsi" w:hAnsiTheme="minorHAnsi" w:cstheme="minorHAnsi"/>
          <w:sz w:val="24"/>
          <w:szCs w:val="24"/>
        </w:rPr>
        <w:t xml:space="preserve">innen de EU </w:t>
      </w:r>
      <w:r>
        <w:rPr>
          <w:rFonts w:asciiTheme="minorHAnsi" w:hAnsiTheme="minorHAnsi" w:cstheme="minorHAnsi"/>
          <w:sz w:val="24"/>
          <w:szCs w:val="24"/>
        </w:rPr>
        <w:t xml:space="preserve">geldt immers </w:t>
      </w:r>
      <w:r w:rsidRPr="003524EF">
        <w:rPr>
          <w:rFonts w:asciiTheme="minorHAnsi" w:hAnsiTheme="minorHAnsi" w:cstheme="minorHAnsi"/>
          <w:sz w:val="24"/>
          <w:szCs w:val="24"/>
        </w:rPr>
        <w:t>de afspraak</w:t>
      </w:r>
      <w:r>
        <w:rPr>
          <w:rFonts w:asciiTheme="minorHAnsi" w:hAnsiTheme="minorHAnsi" w:cstheme="minorHAnsi"/>
          <w:sz w:val="24"/>
          <w:szCs w:val="24"/>
        </w:rPr>
        <w:t xml:space="preserve"> </w:t>
      </w:r>
      <w:r w:rsidRPr="003524EF">
        <w:rPr>
          <w:rFonts w:asciiTheme="minorHAnsi" w:hAnsiTheme="minorHAnsi" w:cstheme="minorHAnsi"/>
          <w:sz w:val="24"/>
          <w:szCs w:val="24"/>
        </w:rPr>
        <w:t>dat s</w:t>
      </w:r>
      <w:r>
        <w:rPr>
          <w:rFonts w:asciiTheme="minorHAnsi" w:hAnsiTheme="minorHAnsi" w:cstheme="minorHAnsi"/>
          <w:sz w:val="24"/>
          <w:szCs w:val="24"/>
        </w:rPr>
        <w:t>tuderen in andere landen</w:t>
      </w:r>
      <w:r w:rsidRPr="003524EF">
        <w:rPr>
          <w:rFonts w:asciiTheme="minorHAnsi" w:hAnsiTheme="minorHAnsi" w:cstheme="minorHAnsi"/>
          <w:sz w:val="24"/>
          <w:szCs w:val="24"/>
        </w:rPr>
        <w:t xml:space="preserve"> op kosten</w:t>
      </w:r>
      <w:r>
        <w:rPr>
          <w:rFonts w:asciiTheme="minorHAnsi" w:hAnsiTheme="minorHAnsi" w:cstheme="minorHAnsi"/>
          <w:sz w:val="24"/>
          <w:szCs w:val="24"/>
        </w:rPr>
        <w:t xml:space="preserve"> komt van die</w:t>
      </w:r>
      <w:r w:rsidRPr="003524EF">
        <w:rPr>
          <w:rFonts w:asciiTheme="minorHAnsi" w:hAnsiTheme="minorHAnsi" w:cstheme="minorHAnsi"/>
          <w:sz w:val="24"/>
          <w:szCs w:val="24"/>
        </w:rPr>
        <w:t xml:space="preserve"> landen. Aangezien de kwaliteit van het Nederlandse hoger onderwijs relatief goed en goedkoop is, komen veel meer Europese studenten bij ons studeren dan</w:t>
      </w:r>
      <w:r>
        <w:rPr>
          <w:rFonts w:asciiTheme="minorHAnsi" w:hAnsiTheme="minorHAnsi" w:cstheme="minorHAnsi"/>
          <w:sz w:val="24"/>
          <w:szCs w:val="24"/>
        </w:rPr>
        <w:t xml:space="preserve"> dat </w:t>
      </w:r>
      <w:r w:rsidRPr="003524EF">
        <w:rPr>
          <w:rFonts w:asciiTheme="minorHAnsi" w:hAnsiTheme="minorHAnsi" w:cstheme="minorHAnsi"/>
          <w:sz w:val="24"/>
          <w:szCs w:val="24"/>
        </w:rPr>
        <w:t xml:space="preserve">Nederlandse studenten voor opleidingen binnen de andere EU-landen kiezen. Bekostiging van ons hoger onderwijs gebeurt door hoger-onderwijsinstellingen een vast bedrag per student te geven, wat ertoe </w:t>
      </w:r>
      <w:r>
        <w:rPr>
          <w:rFonts w:asciiTheme="minorHAnsi" w:hAnsiTheme="minorHAnsi" w:cstheme="minorHAnsi"/>
          <w:sz w:val="24"/>
          <w:szCs w:val="24"/>
        </w:rPr>
        <w:t>leidt dat de instellingen onderling</w:t>
      </w:r>
      <w:r w:rsidRPr="003524EF">
        <w:rPr>
          <w:rFonts w:asciiTheme="minorHAnsi" w:hAnsiTheme="minorHAnsi" w:cstheme="minorHAnsi"/>
          <w:sz w:val="24"/>
          <w:szCs w:val="24"/>
        </w:rPr>
        <w:t xml:space="preserve"> concurreren en actief in het buitenland studenten wer</w:t>
      </w:r>
      <w:r>
        <w:rPr>
          <w:rFonts w:asciiTheme="minorHAnsi" w:hAnsiTheme="minorHAnsi" w:cstheme="minorHAnsi"/>
          <w:sz w:val="24"/>
          <w:szCs w:val="24"/>
        </w:rPr>
        <w:t>ven met als lokkertje  Engels als</w:t>
      </w:r>
      <w:r w:rsidRPr="003524EF">
        <w:rPr>
          <w:rFonts w:asciiTheme="minorHAnsi" w:hAnsiTheme="minorHAnsi" w:cstheme="minorHAnsi"/>
          <w:sz w:val="24"/>
          <w:szCs w:val="24"/>
        </w:rPr>
        <w:t xml:space="preserve"> onderwijstaal. Omdat het totale bedrag dat ons land uitgeeft aan hoger onderwijs weinig toeneemt</w:t>
      </w:r>
      <w:r>
        <w:rPr>
          <w:rFonts w:asciiTheme="minorHAnsi" w:hAnsiTheme="minorHAnsi" w:cstheme="minorHAnsi"/>
          <w:sz w:val="24"/>
          <w:szCs w:val="24"/>
        </w:rPr>
        <w:t>,</w:t>
      </w:r>
      <w:r w:rsidRPr="003524EF">
        <w:rPr>
          <w:rFonts w:asciiTheme="minorHAnsi" w:hAnsiTheme="minorHAnsi" w:cstheme="minorHAnsi"/>
          <w:sz w:val="24"/>
          <w:szCs w:val="24"/>
        </w:rPr>
        <w:t xml:space="preserve"> krijgen de instellingen per student telkens minder geld. Dit leidt tot een extreem hoge werkdruk bij docenten in het hoger onderwijs en zal uiteindelijk ook leiden tot kwaliteitsverlies van de opleidingen. Nu al (weten we uit ervaring) is de Nederlandse taalvaardigheid van afgestudeerden v</w:t>
      </w:r>
      <w:r>
        <w:rPr>
          <w:rFonts w:asciiTheme="minorHAnsi" w:hAnsiTheme="minorHAnsi" w:cstheme="minorHAnsi"/>
          <w:sz w:val="24"/>
          <w:szCs w:val="24"/>
        </w:rPr>
        <w:t>an een veel lager niveau dan hun opleidingsniveau</w:t>
      </w:r>
      <w:r w:rsidRPr="003524EF">
        <w:rPr>
          <w:rFonts w:asciiTheme="minorHAnsi" w:hAnsiTheme="minorHAnsi" w:cstheme="minorHAnsi"/>
          <w:sz w:val="24"/>
          <w:szCs w:val="24"/>
        </w:rPr>
        <w:t>. Dat heeft negatieve gevolgen voor de kwaliteit en het imago van onze standaardtaal, voor de resultaten bij het schoolvak Nederlands in het funderend onderwijs, voor het vermogen om binnen ons democratische land helder te communiceren en voor de binding in de samenleving.</w:t>
      </w:r>
    </w:p>
    <w:p w14:paraId="3CE3F1DC" w14:textId="77777777" w:rsidR="00E221AC" w:rsidRPr="003524EF" w:rsidRDefault="00E221AC" w:rsidP="00E221AC">
      <w:pPr>
        <w:spacing w:after="0"/>
        <w:rPr>
          <w:rFonts w:asciiTheme="minorHAnsi" w:hAnsiTheme="minorHAnsi" w:cstheme="minorHAnsi"/>
          <w:sz w:val="24"/>
          <w:szCs w:val="24"/>
        </w:rPr>
      </w:pPr>
      <w:r w:rsidRPr="003524EF">
        <w:rPr>
          <w:rFonts w:asciiTheme="minorHAnsi" w:hAnsiTheme="minorHAnsi" w:cstheme="minorHAnsi"/>
          <w:sz w:val="24"/>
          <w:szCs w:val="24"/>
        </w:rPr>
        <w:t>BON is van mening dat de instructietaal bij minimaal 60% van het onderwijs in elke bacheloropleiding in goed Nederlands moet worden gegeven (door docenten die het Nederlands op academisch niveau beheersen) en dat wo-</w:t>
      </w:r>
      <w:proofErr w:type="spellStart"/>
      <w:r w:rsidRPr="003524EF">
        <w:rPr>
          <w:rFonts w:asciiTheme="minorHAnsi" w:hAnsiTheme="minorHAnsi" w:cstheme="minorHAnsi"/>
          <w:sz w:val="24"/>
          <w:szCs w:val="24"/>
        </w:rPr>
        <w:t>bachelorstudenten</w:t>
      </w:r>
      <w:proofErr w:type="spellEnd"/>
      <w:r w:rsidRPr="003524EF">
        <w:rPr>
          <w:rFonts w:asciiTheme="minorHAnsi" w:hAnsiTheme="minorHAnsi" w:cstheme="minorHAnsi"/>
          <w:sz w:val="24"/>
          <w:szCs w:val="24"/>
        </w:rPr>
        <w:t xml:space="preserve"> door een bewuste didactiek zich zowel binnen als buiten hun vakgebied moeten leren uitdrukken in academisch Nederlands. Voor hbo-</w:t>
      </w:r>
      <w:proofErr w:type="spellStart"/>
      <w:r w:rsidRPr="003524EF">
        <w:rPr>
          <w:rFonts w:asciiTheme="minorHAnsi" w:hAnsiTheme="minorHAnsi" w:cstheme="minorHAnsi"/>
          <w:sz w:val="24"/>
          <w:szCs w:val="24"/>
        </w:rPr>
        <w:t>bachelorstudenten</w:t>
      </w:r>
      <w:proofErr w:type="spellEnd"/>
      <w:r w:rsidRPr="003524EF">
        <w:rPr>
          <w:rFonts w:asciiTheme="minorHAnsi" w:hAnsiTheme="minorHAnsi" w:cstheme="minorHAnsi"/>
          <w:sz w:val="24"/>
          <w:szCs w:val="24"/>
        </w:rPr>
        <w:t xml:space="preserve"> zou het doel minimaal het 4F-niveau (= vwo-niveau) moeten zijn. BON vindt dat alleen opleidingen die dit kunnen aantonen door het Nederlands </w:t>
      </w:r>
      <w:r w:rsidRPr="003524EF">
        <w:rPr>
          <w:rFonts w:asciiTheme="minorHAnsi" w:hAnsiTheme="minorHAnsi" w:cstheme="minorHAnsi"/>
          <w:sz w:val="24"/>
          <w:szCs w:val="24"/>
        </w:rPr>
        <w:lastRenderedPageBreak/>
        <w:t xml:space="preserve">Vlaams Accreditatie Orgaan (NVAO) geaccrediteerd zouden moeten worden. BON pleit ervoor dat de huidige wet op deze wijze wordt geconcretiseerd en dat dit expliciet vermeld wordt in een eventuele toekomstige versie van de wet. </w:t>
      </w:r>
    </w:p>
    <w:p w14:paraId="5D7FD379" w14:textId="77777777" w:rsidR="009647D5" w:rsidRPr="005D698F" w:rsidRDefault="009647D5" w:rsidP="00BB0065"/>
    <w:sectPr w:rsidR="009647D5" w:rsidRPr="005D698F" w:rsidSect="004137E7">
      <w:footerReference w:type="default" r:id="rId2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9C7A" w14:textId="77777777" w:rsidR="007A5627" w:rsidRDefault="007A5627" w:rsidP="0094062D">
      <w:pPr>
        <w:spacing w:after="0" w:line="240" w:lineRule="auto"/>
      </w:pPr>
      <w:r>
        <w:separator/>
      </w:r>
    </w:p>
  </w:endnote>
  <w:endnote w:type="continuationSeparator" w:id="0">
    <w:p w14:paraId="4BDFECA4" w14:textId="77777777" w:rsidR="007A5627" w:rsidRDefault="007A5627" w:rsidP="00940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3DC4" w14:textId="223F91FB" w:rsidR="007A5627" w:rsidRDefault="007A5627">
    <w:pPr>
      <w:pStyle w:val="Voettekst"/>
    </w:pPr>
    <w:r>
      <w:t xml:space="preserve">Pagina </w:t>
    </w:r>
    <w:r>
      <w:fldChar w:fldCharType="begin"/>
    </w:r>
    <w:r>
      <w:instrText xml:space="preserve"> PAGE   \* MERGEFORMAT </w:instrText>
    </w:r>
    <w:r>
      <w:fldChar w:fldCharType="separate"/>
    </w:r>
    <w:r w:rsidR="00AB56E4">
      <w:rPr>
        <w:noProof/>
      </w:rPr>
      <w:t>2</w:t>
    </w:r>
    <w:r>
      <w:fldChar w:fldCharType="end"/>
    </w:r>
    <w:r>
      <w:tab/>
    </w:r>
    <w:r>
      <w:tab/>
      <w:t>Jaarverslag BON 2022</w:t>
    </w:r>
  </w:p>
  <w:p w14:paraId="618B50E2" w14:textId="77777777" w:rsidR="007A5627" w:rsidRDefault="007A56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BFF8" w14:textId="77777777" w:rsidR="007A5627" w:rsidRDefault="007A5627" w:rsidP="0094062D">
      <w:pPr>
        <w:spacing w:after="0" w:line="240" w:lineRule="auto"/>
      </w:pPr>
      <w:r>
        <w:separator/>
      </w:r>
    </w:p>
  </w:footnote>
  <w:footnote w:type="continuationSeparator" w:id="0">
    <w:p w14:paraId="2F02F3D6" w14:textId="77777777" w:rsidR="007A5627" w:rsidRDefault="007A5627" w:rsidP="00940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0175"/>
    <w:multiLevelType w:val="hybridMultilevel"/>
    <w:tmpl w:val="0E96D4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B96A00"/>
    <w:multiLevelType w:val="hybridMultilevel"/>
    <w:tmpl w:val="388A7846"/>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26C045A8"/>
    <w:multiLevelType w:val="multilevel"/>
    <w:tmpl w:val="DDFEE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945EC"/>
    <w:multiLevelType w:val="hybridMultilevel"/>
    <w:tmpl w:val="701A1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257338"/>
    <w:multiLevelType w:val="hybridMultilevel"/>
    <w:tmpl w:val="1B9EEE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CDC7AF7"/>
    <w:multiLevelType w:val="hybridMultilevel"/>
    <w:tmpl w:val="C88C588C"/>
    <w:lvl w:ilvl="0" w:tplc="E9504B80">
      <w:numFmt w:val="bullet"/>
      <w:lvlText w:val="•"/>
      <w:lvlJc w:val="left"/>
      <w:pPr>
        <w:ind w:left="720" w:hanging="360"/>
      </w:pPr>
      <w:rPr>
        <w:rFonts w:ascii="Calibri" w:eastAsia="Calibri" w:hAnsi="Calibri" w:cs="Wingdings"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D72ABC"/>
    <w:multiLevelType w:val="hybridMultilevel"/>
    <w:tmpl w:val="388A784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7350883"/>
    <w:multiLevelType w:val="hybridMultilevel"/>
    <w:tmpl w:val="5B4E41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A134FD"/>
    <w:multiLevelType w:val="hybridMultilevel"/>
    <w:tmpl w:val="090C7C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DA40C8"/>
    <w:multiLevelType w:val="hybridMultilevel"/>
    <w:tmpl w:val="2F3EA6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74D6EAE"/>
    <w:multiLevelType w:val="hybridMultilevel"/>
    <w:tmpl w:val="90C41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ACB3496"/>
    <w:multiLevelType w:val="hybridMultilevel"/>
    <w:tmpl w:val="5DF870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81471E3"/>
    <w:multiLevelType w:val="hybridMultilevel"/>
    <w:tmpl w:val="C3A075F0"/>
    <w:lvl w:ilvl="0" w:tplc="325C78D4">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D531CD7"/>
    <w:multiLevelType w:val="hybridMultilevel"/>
    <w:tmpl w:val="3954C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num w:numId="1" w16cid:durableId="1874346169">
    <w:abstractNumId w:val="10"/>
  </w:num>
  <w:num w:numId="2" w16cid:durableId="865367490">
    <w:abstractNumId w:val="5"/>
  </w:num>
  <w:num w:numId="3" w16cid:durableId="2046247498">
    <w:abstractNumId w:val="13"/>
  </w:num>
  <w:num w:numId="4" w16cid:durableId="100957314">
    <w:abstractNumId w:val="11"/>
  </w:num>
  <w:num w:numId="5" w16cid:durableId="195737117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737599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9457655">
    <w:abstractNumId w:val="2"/>
  </w:num>
  <w:num w:numId="8" w16cid:durableId="595669413">
    <w:abstractNumId w:val="8"/>
  </w:num>
  <w:num w:numId="9" w16cid:durableId="1274441168">
    <w:abstractNumId w:val="7"/>
  </w:num>
  <w:num w:numId="10" w16cid:durableId="1809778335">
    <w:abstractNumId w:val="4"/>
  </w:num>
  <w:num w:numId="11" w16cid:durableId="1257981282">
    <w:abstractNumId w:val="9"/>
  </w:num>
  <w:num w:numId="12" w16cid:durableId="1600677292">
    <w:abstractNumId w:val="0"/>
  </w:num>
  <w:num w:numId="13" w16cid:durableId="147744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8362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6346896">
    <w:abstractNumId w:val="1"/>
  </w:num>
  <w:num w:numId="16" w16cid:durableId="945961823">
    <w:abstractNumId w:val="6"/>
  </w:num>
  <w:num w:numId="17" w16cid:durableId="1445031284">
    <w:abstractNumId w:val="3"/>
  </w:num>
  <w:num w:numId="18" w16cid:durableId="3128719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49"/>
    <w:rsid w:val="00017DD9"/>
    <w:rsid w:val="00030EC5"/>
    <w:rsid w:val="0003791C"/>
    <w:rsid w:val="00047752"/>
    <w:rsid w:val="0005225B"/>
    <w:rsid w:val="000530B7"/>
    <w:rsid w:val="0005379D"/>
    <w:rsid w:val="00071961"/>
    <w:rsid w:val="00077DC9"/>
    <w:rsid w:val="00083D61"/>
    <w:rsid w:val="00091AC5"/>
    <w:rsid w:val="00095A26"/>
    <w:rsid w:val="00095B7B"/>
    <w:rsid w:val="000A5E7A"/>
    <w:rsid w:val="000B2339"/>
    <w:rsid w:val="000B31BE"/>
    <w:rsid w:val="000B3C43"/>
    <w:rsid w:val="000B7549"/>
    <w:rsid w:val="000C005B"/>
    <w:rsid w:val="000C5F70"/>
    <w:rsid w:val="000C6932"/>
    <w:rsid w:val="000D7D33"/>
    <w:rsid w:val="000E3B15"/>
    <w:rsid w:val="000F7BE0"/>
    <w:rsid w:val="000F7D7F"/>
    <w:rsid w:val="00100574"/>
    <w:rsid w:val="00102184"/>
    <w:rsid w:val="00111C0E"/>
    <w:rsid w:val="00112C86"/>
    <w:rsid w:val="0012072C"/>
    <w:rsid w:val="00134473"/>
    <w:rsid w:val="00136FF5"/>
    <w:rsid w:val="00137428"/>
    <w:rsid w:val="001376A1"/>
    <w:rsid w:val="00140E1E"/>
    <w:rsid w:val="00144064"/>
    <w:rsid w:val="00144352"/>
    <w:rsid w:val="00154D7E"/>
    <w:rsid w:val="00163507"/>
    <w:rsid w:val="001637C4"/>
    <w:rsid w:val="00164DCC"/>
    <w:rsid w:val="001668E2"/>
    <w:rsid w:val="0017325F"/>
    <w:rsid w:val="001738EC"/>
    <w:rsid w:val="00184A58"/>
    <w:rsid w:val="00191A78"/>
    <w:rsid w:val="00194B5F"/>
    <w:rsid w:val="00197EC5"/>
    <w:rsid w:val="001A2F53"/>
    <w:rsid w:val="001A3A27"/>
    <w:rsid w:val="001B3793"/>
    <w:rsid w:val="001B79F1"/>
    <w:rsid w:val="001C3E53"/>
    <w:rsid w:val="001C3F1F"/>
    <w:rsid w:val="001D3019"/>
    <w:rsid w:val="001D4AA1"/>
    <w:rsid w:val="001E1AC0"/>
    <w:rsid w:val="001E31FB"/>
    <w:rsid w:val="001E5421"/>
    <w:rsid w:val="001F5897"/>
    <w:rsid w:val="002048B9"/>
    <w:rsid w:val="00212EDF"/>
    <w:rsid w:val="00222787"/>
    <w:rsid w:val="00225CFF"/>
    <w:rsid w:val="00226326"/>
    <w:rsid w:val="002270F5"/>
    <w:rsid w:val="00235D1E"/>
    <w:rsid w:val="002433FF"/>
    <w:rsid w:val="00247DBD"/>
    <w:rsid w:val="00250CB3"/>
    <w:rsid w:val="00251943"/>
    <w:rsid w:val="00255A9B"/>
    <w:rsid w:val="00256F43"/>
    <w:rsid w:val="0026160A"/>
    <w:rsid w:val="002732E2"/>
    <w:rsid w:val="00274396"/>
    <w:rsid w:val="0027614C"/>
    <w:rsid w:val="002857BC"/>
    <w:rsid w:val="00293D56"/>
    <w:rsid w:val="00297B1C"/>
    <w:rsid w:val="002A278D"/>
    <w:rsid w:val="002A5E03"/>
    <w:rsid w:val="002A5EF2"/>
    <w:rsid w:val="002B263A"/>
    <w:rsid w:val="002B6D4D"/>
    <w:rsid w:val="002B7DCA"/>
    <w:rsid w:val="002C0212"/>
    <w:rsid w:val="002C6FAF"/>
    <w:rsid w:val="002C7EE4"/>
    <w:rsid w:val="002D33BA"/>
    <w:rsid w:val="002D67A0"/>
    <w:rsid w:val="002E0229"/>
    <w:rsid w:val="002E1AF2"/>
    <w:rsid w:val="002E1C76"/>
    <w:rsid w:val="002E405A"/>
    <w:rsid w:val="002E4D7A"/>
    <w:rsid w:val="002E6AB5"/>
    <w:rsid w:val="002F37F2"/>
    <w:rsid w:val="002F3A34"/>
    <w:rsid w:val="002F7041"/>
    <w:rsid w:val="0030484A"/>
    <w:rsid w:val="003105EC"/>
    <w:rsid w:val="003118CE"/>
    <w:rsid w:val="003214FE"/>
    <w:rsid w:val="003249ED"/>
    <w:rsid w:val="00331AEA"/>
    <w:rsid w:val="003524EF"/>
    <w:rsid w:val="003526F0"/>
    <w:rsid w:val="00360422"/>
    <w:rsid w:val="00370EF4"/>
    <w:rsid w:val="00375C22"/>
    <w:rsid w:val="00391313"/>
    <w:rsid w:val="0039524E"/>
    <w:rsid w:val="003A10E6"/>
    <w:rsid w:val="003A285E"/>
    <w:rsid w:val="003A3146"/>
    <w:rsid w:val="003B10F8"/>
    <w:rsid w:val="003B1744"/>
    <w:rsid w:val="003B3943"/>
    <w:rsid w:val="003B6214"/>
    <w:rsid w:val="003C0BBC"/>
    <w:rsid w:val="003C1810"/>
    <w:rsid w:val="003D2550"/>
    <w:rsid w:val="003D7C02"/>
    <w:rsid w:val="003E1B24"/>
    <w:rsid w:val="003F099A"/>
    <w:rsid w:val="003F49C7"/>
    <w:rsid w:val="003F5AC3"/>
    <w:rsid w:val="004065EF"/>
    <w:rsid w:val="00411869"/>
    <w:rsid w:val="004137E7"/>
    <w:rsid w:val="004176AE"/>
    <w:rsid w:val="00422EC8"/>
    <w:rsid w:val="00433393"/>
    <w:rsid w:val="00433BCC"/>
    <w:rsid w:val="004409A7"/>
    <w:rsid w:val="00451ADE"/>
    <w:rsid w:val="00456A6A"/>
    <w:rsid w:val="0046334A"/>
    <w:rsid w:val="00471777"/>
    <w:rsid w:val="00472B8F"/>
    <w:rsid w:val="00483A5C"/>
    <w:rsid w:val="00487D97"/>
    <w:rsid w:val="004900C0"/>
    <w:rsid w:val="004A30B4"/>
    <w:rsid w:val="004A363B"/>
    <w:rsid w:val="004A5E09"/>
    <w:rsid w:val="004B3D3B"/>
    <w:rsid w:val="004B4A48"/>
    <w:rsid w:val="004B6A3A"/>
    <w:rsid w:val="004C49B1"/>
    <w:rsid w:val="004D1FF6"/>
    <w:rsid w:val="004D3557"/>
    <w:rsid w:val="004D38EE"/>
    <w:rsid w:val="004E4B22"/>
    <w:rsid w:val="004F03F4"/>
    <w:rsid w:val="004F1DF3"/>
    <w:rsid w:val="00502EF3"/>
    <w:rsid w:val="00511709"/>
    <w:rsid w:val="00514547"/>
    <w:rsid w:val="005149A8"/>
    <w:rsid w:val="00517AB8"/>
    <w:rsid w:val="00517F08"/>
    <w:rsid w:val="0052312C"/>
    <w:rsid w:val="00531AA5"/>
    <w:rsid w:val="00536E42"/>
    <w:rsid w:val="00537B84"/>
    <w:rsid w:val="005452A2"/>
    <w:rsid w:val="00552B86"/>
    <w:rsid w:val="00555466"/>
    <w:rsid w:val="0056052F"/>
    <w:rsid w:val="00561659"/>
    <w:rsid w:val="00561D58"/>
    <w:rsid w:val="00564441"/>
    <w:rsid w:val="00565670"/>
    <w:rsid w:val="00566E4F"/>
    <w:rsid w:val="0057024F"/>
    <w:rsid w:val="00575CA8"/>
    <w:rsid w:val="00581789"/>
    <w:rsid w:val="00593DEC"/>
    <w:rsid w:val="005976AD"/>
    <w:rsid w:val="005A1BAB"/>
    <w:rsid w:val="005A3099"/>
    <w:rsid w:val="005B4E45"/>
    <w:rsid w:val="005C26A6"/>
    <w:rsid w:val="005C3106"/>
    <w:rsid w:val="005C42F2"/>
    <w:rsid w:val="005C45BE"/>
    <w:rsid w:val="005C4E14"/>
    <w:rsid w:val="005C574B"/>
    <w:rsid w:val="005D07BA"/>
    <w:rsid w:val="005D1934"/>
    <w:rsid w:val="005D2530"/>
    <w:rsid w:val="005D4273"/>
    <w:rsid w:val="005D698F"/>
    <w:rsid w:val="005E0630"/>
    <w:rsid w:val="005E41A9"/>
    <w:rsid w:val="005E7220"/>
    <w:rsid w:val="005F104B"/>
    <w:rsid w:val="005F4F2B"/>
    <w:rsid w:val="005F5005"/>
    <w:rsid w:val="005F7E29"/>
    <w:rsid w:val="006021F4"/>
    <w:rsid w:val="00612226"/>
    <w:rsid w:val="006147AA"/>
    <w:rsid w:val="00617C29"/>
    <w:rsid w:val="00625D5D"/>
    <w:rsid w:val="00641EA8"/>
    <w:rsid w:val="006503E6"/>
    <w:rsid w:val="006509B7"/>
    <w:rsid w:val="0065191E"/>
    <w:rsid w:val="00652C78"/>
    <w:rsid w:val="0065450D"/>
    <w:rsid w:val="00654DD0"/>
    <w:rsid w:val="006574DB"/>
    <w:rsid w:val="006627C9"/>
    <w:rsid w:val="0066723F"/>
    <w:rsid w:val="006704C6"/>
    <w:rsid w:val="006705E7"/>
    <w:rsid w:val="00673520"/>
    <w:rsid w:val="00674BA7"/>
    <w:rsid w:val="006839E9"/>
    <w:rsid w:val="00690033"/>
    <w:rsid w:val="006911BE"/>
    <w:rsid w:val="00695CB3"/>
    <w:rsid w:val="0069760B"/>
    <w:rsid w:val="006A0DFD"/>
    <w:rsid w:val="006B0720"/>
    <w:rsid w:val="006B4327"/>
    <w:rsid w:val="006B6000"/>
    <w:rsid w:val="006B7D40"/>
    <w:rsid w:val="006C1EAE"/>
    <w:rsid w:val="006C27F3"/>
    <w:rsid w:val="006C7255"/>
    <w:rsid w:val="006D4A2F"/>
    <w:rsid w:val="006D5493"/>
    <w:rsid w:val="006E4DD8"/>
    <w:rsid w:val="006E58E2"/>
    <w:rsid w:val="006F09B1"/>
    <w:rsid w:val="006F1F74"/>
    <w:rsid w:val="006F2935"/>
    <w:rsid w:val="006F67AA"/>
    <w:rsid w:val="00703FC7"/>
    <w:rsid w:val="0070624E"/>
    <w:rsid w:val="00714009"/>
    <w:rsid w:val="00722AE2"/>
    <w:rsid w:val="00723869"/>
    <w:rsid w:val="007467C1"/>
    <w:rsid w:val="00747A36"/>
    <w:rsid w:val="0075233C"/>
    <w:rsid w:val="00763074"/>
    <w:rsid w:val="00765C46"/>
    <w:rsid w:val="007666EF"/>
    <w:rsid w:val="007669EA"/>
    <w:rsid w:val="0076759B"/>
    <w:rsid w:val="00770DC5"/>
    <w:rsid w:val="00793F9E"/>
    <w:rsid w:val="007A4157"/>
    <w:rsid w:val="007A5627"/>
    <w:rsid w:val="007A66D3"/>
    <w:rsid w:val="007B1443"/>
    <w:rsid w:val="007B1D25"/>
    <w:rsid w:val="007B1FF5"/>
    <w:rsid w:val="007B34AB"/>
    <w:rsid w:val="007C1433"/>
    <w:rsid w:val="007C33E7"/>
    <w:rsid w:val="007C42CF"/>
    <w:rsid w:val="007C4482"/>
    <w:rsid w:val="007D1C94"/>
    <w:rsid w:val="007D3FCE"/>
    <w:rsid w:val="007D5E56"/>
    <w:rsid w:val="007D616B"/>
    <w:rsid w:val="007D706E"/>
    <w:rsid w:val="007E32EE"/>
    <w:rsid w:val="007E4D07"/>
    <w:rsid w:val="007E56BF"/>
    <w:rsid w:val="007E7CF9"/>
    <w:rsid w:val="007F1324"/>
    <w:rsid w:val="008013FE"/>
    <w:rsid w:val="00811EAA"/>
    <w:rsid w:val="00814307"/>
    <w:rsid w:val="0082431D"/>
    <w:rsid w:val="00824B04"/>
    <w:rsid w:val="0083749F"/>
    <w:rsid w:val="0084107C"/>
    <w:rsid w:val="00842F20"/>
    <w:rsid w:val="00857D4B"/>
    <w:rsid w:val="0086022E"/>
    <w:rsid w:val="008612AE"/>
    <w:rsid w:val="00862693"/>
    <w:rsid w:val="00871102"/>
    <w:rsid w:val="00871288"/>
    <w:rsid w:val="0087407D"/>
    <w:rsid w:val="00880375"/>
    <w:rsid w:val="00881CF6"/>
    <w:rsid w:val="00882A9E"/>
    <w:rsid w:val="00883567"/>
    <w:rsid w:val="0088587C"/>
    <w:rsid w:val="00885A7C"/>
    <w:rsid w:val="008875F8"/>
    <w:rsid w:val="00891F29"/>
    <w:rsid w:val="008A26DE"/>
    <w:rsid w:val="008A34CD"/>
    <w:rsid w:val="008A354E"/>
    <w:rsid w:val="008A4DD4"/>
    <w:rsid w:val="008B4644"/>
    <w:rsid w:val="008B70ED"/>
    <w:rsid w:val="008D1215"/>
    <w:rsid w:val="008D22C8"/>
    <w:rsid w:val="008D319C"/>
    <w:rsid w:val="008D6E82"/>
    <w:rsid w:val="008D70F8"/>
    <w:rsid w:val="008E2EDD"/>
    <w:rsid w:val="008F4367"/>
    <w:rsid w:val="008F567F"/>
    <w:rsid w:val="0090009D"/>
    <w:rsid w:val="00912FCC"/>
    <w:rsid w:val="00920505"/>
    <w:rsid w:val="009245C5"/>
    <w:rsid w:val="009262B4"/>
    <w:rsid w:val="009304D7"/>
    <w:rsid w:val="009330CD"/>
    <w:rsid w:val="009333D4"/>
    <w:rsid w:val="009351C6"/>
    <w:rsid w:val="00935CDB"/>
    <w:rsid w:val="00937BE1"/>
    <w:rsid w:val="0094062D"/>
    <w:rsid w:val="0094125F"/>
    <w:rsid w:val="0094646B"/>
    <w:rsid w:val="00961B6F"/>
    <w:rsid w:val="00962AED"/>
    <w:rsid w:val="00963F7B"/>
    <w:rsid w:val="009647D5"/>
    <w:rsid w:val="00970C03"/>
    <w:rsid w:val="009717C9"/>
    <w:rsid w:val="00975650"/>
    <w:rsid w:val="009763A6"/>
    <w:rsid w:val="0099149C"/>
    <w:rsid w:val="00996774"/>
    <w:rsid w:val="009A04C4"/>
    <w:rsid w:val="009A38E5"/>
    <w:rsid w:val="009A46B3"/>
    <w:rsid w:val="009A5604"/>
    <w:rsid w:val="009B094F"/>
    <w:rsid w:val="009B2294"/>
    <w:rsid w:val="009B31F3"/>
    <w:rsid w:val="009B3B82"/>
    <w:rsid w:val="009B49C8"/>
    <w:rsid w:val="009C07C4"/>
    <w:rsid w:val="009C19F9"/>
    <w:rsid w:val="009D6351"/>
    <w:rsid w:val="009E35CD"/>
    <w:rsid w:val="009F239E"/>
    <w:rsid w:val="009F3470"/>
    <w:rsid w:val="009F426A"/>
    <w:rsid w:val="009F6342"/>
    <w:rsid w:val="00A1181D"/>
    <w:rsid w:val="00A16F7F"/>
    <w:rsid w:val="00A25147"/>
    <w:rsid w:val="00A25558"/>
    <w:rsid w:val="00A32C77"/>
    <w:rsid w:val="00A40BD9"/>
    <w:rsid w:val="00A47382"/>
    <w:rsid w:val="00A54FAB"/>
    <w:rsid w:val="00A56711"/>
    <w:rsid w:val="00A577BE"/>
    <w:rsid w:val="00A63BFB"/>
    <w:rsid w:val="00A65405"/>
    <w:rsid w:val="00A7137D"/>
    <w:rsid w:val="00A813B4"/>
    <w:rsid w:val="00A83BD6"/>
    <w:rsid w:val="00A85E0A"/>
    <w:rsid w:val="00A90819"/>
    <w:rsid w:val="00A91C4C"/>
    <w:rsid w:val="00A97C49"/>
    <w:rsid w:val="00AA137C"/>
    <w:rsid w:val="00AA3E95"/>
    <w:rsid w:val="00AB0230"/>
    <w:rsid w:val="00AB075F"/>
    <w:rsid w:val="00AB1290"/>
    <w:rsid w:val="00AB56E4"/>
    <w:rsid w:val="00AC34B6"/>
    <w:rsid w:val="00AC73C1"/>
    <w:rsid w:val="00AE07A9"/>
    <w:rsid w:val="00AE18C5"/>
    <w:rsid w:val="00AE3607"/>
    <w:rsid w:val="00AE3875"/>
    <w:rsid w:val="00AE4164"/>
    <w:rsid w:val="00AF650A"/>
    <w:rsid w:val="00AF7A57"/>
    <w:rsid w:val="00B0350D"/>
    <w:rsid w:val="00B0368D"/>
    <w:rsid w:val="00B05993"/>
    <w:rsid w:val="00B17962"/>
    <w:rsid w:val="00B26626"/>
    <w:rsid w:val="00B27F13"/>
    <w:rsid w:val="00B361D9"/>
    <w:rsid w:val="00B4091F"/>
    <w:rsid w:val="00B41054"/>
    <w:rsid w:val="00B42D6B"/>
    <w:rsid w:val="00B45CBA"/>
    <w:rsid w:val="00B60224"/>
    <w:rsid w:val="00B701DB"/>
    <w:rsid w:val="00B721B4"/>
    <w:rsid w:val="00B7243C"/>
    <w:rsid w:val="00B805C5"/>
    <w:rsid w:val="00B83DFD"/>
    <w:rsid w:val="00B84A3A"/>
    <w:rsid w:val="00B87780"/>
    <w:rsid w:val="00B90AF5"/>
    <w:rsid w:val="00BA0E46"/>
    <w:rsid w:val="00BA300F"/>
    <w:rsid w:val="00BA4ADF"/>
    <w:rsid w:val="00BB002A"/>
    <w:rsid w:val="00BB0065"/>
    <w:rsid w:val="00BB4688"/>
    <w:rsid w:val="00BB4841"/>
    <w:rsid w:val="00BB74DC"/>
    <w:rsid w:val="00BD1C98"/>
    <w:rsid w:val="00BE3382"/>
    <w:rsid w:val="00BE3CEB"/>
    <w:rsid w:val="00BF4C7A"/>
    <w:rsid w:val="00C03337"/>
    <w:rsid w:val="00C07A66"/>
    <w:rsid w:val="00C1060D"/>
    <w:rsid w:val="00C139B2"/>
    <w:rsid w:val="00C212BC"/>
    <w:rsid w:val="00C2208F"/>
    <w:rsid w:val="00C25946"/>
    <w:rsid w:val="00C25A9C"/>
    <w:rsid w:val="00C27828"/>
    <w:rsid w:val="00C30B62"/>
    <w:rsid w:val="00C330A7"/>
    <w:rsid w:val="00C408FC"/>
    <w:rsid w:val="00C43F14"/>
    <w:rsid w:val="00C50CC6"/>
    <w:rsid w:val="00C54F93"/>
    <w:rsid w:val="00C56A91"/>
    <w:rsid w:val="00C65151"/>
    <w:rsid w:val="00C66859"/>
    <w:rsid w:val="00C66F98"/>
    <w:rsid w:val="00C72D68"/>
    <w:rsid w:val="00C75BEB"/>
    <w:rsid w:val="00C81708"/>
    <w:rsid w:val="00C82623"/>
    <w:rsid w:val="00C82B5E"/>
    <w:rsid w:val="00C838B3"/>
    <w:rsid w:val="00C912C7"/>
    <w:rsid w:val="00C9305F"/>
    <w:rsid w:val="00C96697"/>
    <w:rsid w:val="00C9760D"/>
    <w:rsid w:val="00C979C8"/>
    <w:rsid w:val="00CA258D"/>
    <w:rsid w:val="00CA798C"/>
    <w:rsid w:val="00CB0C11"/>
    <w:rsid w:val="00CB53F4"/>
    <w:rsid w:val="00CB606D"/>
    <w:rsid w:val="00CC01E8"/>
    <w:rsid w:val="00CC058C"/>
    <w:rsid w:val="00CC35F1"/>
    <w:rsid w:val="00CC4751"/>
    <w:rsid w:val="00CC784F"/>
    <w:rsid w:val="00CD70F2"/>
    <w:rsid w:val="00CD7CBD"/>
    <w:rsid w:val="00CE70FF"/>
    <w:rsid w:val="00CE74DB"/>
    <w:rsid w:val="00CE7867"/>
    <w:rsid w:val="00CF2FCD"/>
    <w:rsid w:val="00CF434C"/>
    <w:rsid w:val="00D050C3"/>
    <w:rsid w:val="00D0659E"/>
    <w:rsid w:val="00D103AD"/>
    <w:rsid w:val="00D107F1"/>
    <w:rsid w:val="00D20F80"/>
    <w:rsid w:val="00D21842"/>
    <w:rsid w:val="00D27879"/>
    <w:rsid w:val="00D27901"/>
    <w:rsid w:val="00D3313D"/>
    <w:rsid w:val="00D36992"/>
    <w:rsid w:val="00D4588D"/>
    <w:rsid w:val="00D46E94"/>
    <w:rsid w:val="00D47754"/>
    <w:rsid w:val="00D572BD"/>
    <w:rsid w:val="00D62494"/>
    <w:rsid w:val="00D63494"/>
    <w:rsid w:val="00D74103"/>
    <w:rsid w:val="00D74783"/>
    <w:rsid w:val="00D76EFB"/>
    <w:rsid w:val="00D85677"/>
    <w:rsid w:val="00D86B16"/>
    <w:rsid w:val="00D9044B"/>
    <w:rsid w:val="00D9192B"/>
    <w:rsid w:val="00D972F2"/>
    <w:rsid w:val="00DA671E"/>
    <w:rsid w:val="00DB7A2F"/>
    <w:rsid w:val="00DC3464"/>
    <w:rsid w:val="00DC3C09"/>
    <w:rsid w:val="00DC4883"/>
    <w:rsid w:val="00DC5CF0"/>
    <w:rsid w:val="00DC6A31"/>
    <w:rsid w:val="00DC6F6C"/>
    <w:rsid w:val="00DD1E19"/>
    <w:rsid w:val="00DD4B51"/>
    <w:rsid w:val="00DD534C"/>
    <w:rsid w:val="00DD5B1D"/>
    <w:rsid w:val="00DE3C31"/>
    <w:rsid w:val="00DE55A6"/>
    <w:rsid w:val="00DF5790"/>
    <w:rsid w:val="00DF5EA7"/>
    <w:rsid w:val="00DF733A"/>
    <w:rsid w:val="00E07C8D"/>
    <w:rsid w:val="00E10014"/>
    <w:rsid w:val="00E109AD"/>
    <w:rsid w:val="00E1477D"/>
    <w:rsid w:val="00E15604"/>
    <w:rsid w:val="00E17C45"/>
    <w:rsid w:val="00E20BE1"/>
    <w:rsid w:val="00E221AC"/>
    <w:rsid w:val="00E247D8"/>
    <w:rsid w:val="00E43977"/>
    <w:rsid w:val="00E45AA5"/>
    <w:rsid w:val="00E45B3A"/>
    <w:rsid w:val="00E4615C"/>
    <w:rsid w:val="00E47AB2"/>
    <w:rsid w:val="00E501A8"/>
    <w:rsid w:val="00E60A5C"/>
    <w:rsid w:val="00E64BF8"/>
    <w:rsid w:val="00E64C05"/>
    <w:rsid w:val="00E65A53"/>
    <w:rsid w:val="00E70EFF"/>
    <w:rsid w:val="00E7224B"/>
    <w:rsid w:val="00E809D5"/>
    <w:rsid w:val="00E8554F"/>
    <w:rsid w:val="00E87DC9"/>
    <w:rsid w:val="00EA3C41"/>
    <w:rsid w:val="00EA7E06"/>
    <w:rsid w:val="00EB0BAD"/>
    <w:rsid w:val="00EB4098"/>
    <w:rsid w:val="00EB4DC6"/>
    <w:rsid w:val="00EB71FA"/>
    <w:rsid w:val="00EC4307"/>
    <w:rsid w:val="00EC4EAA"/>
    <w:rsid w:val="00ED1FC8"/>
    <w:rsid w:val="00EE4A93"/>
    <w:rsid w:val="00EE6779"/>
    <w:rsid w:val="00EF0422"/>
    <w:rsid w:val="00EF0641"/>
    <w:rsid w:val="00EF0A63"/>
    <w:rsid w:val="00F20312"/>
    <w:rsid w:val="00F23E14"/>
    <w:rsid w:val="00F240A6"/>
    <w:rsid w:val="00F42265"/>
    <w:rsid w:val="00F51F5D"/>
    <w:rsid w:val="00F52576"/>
    <w:rsid w:val="00F54E86"/>
    <w:rsid w:val="00F62C0E"/>
    <w:rsid w:val="00F641A5"/>
    <w:rsid w:val="00F65C54"/>
    <w:rsid w:val="00F65E71"/>
    <w:rsid w:val="00F6642B"/>
    <w:rsid w:val="00F80A34"/>
    <w:rsid w:val="00F8297B"/>
    <w:rsid w:val="00F83AE5"/>
    <w:rsid w:val="00F83B0E"/>
    <w:rsid w:val="00F85710"/>
    <w:rsid w:val="00F96A0C"/>
    <w:rsid w:val="00FA0F49"/>
    <w:rsid w:val="00FA78C0"/>
    <w:rsid w:val="00FC1EEA"/>
    <w:rsid w:val="00FC304D"/>
    <w:rsid w:val="00FD7BB1"/>
    <w:rsid w:val="00FE08AE"/>
    <w:rsid w:val="00FE0A1B"/>
    <w:rsid w:val="00FE2D98"/>
    <w:rsid w:val="00FE2F9C"/>
    <w:rsid w:val="00FE3189"/>
    <w:rsid w:val="00FE5E04"/>
    <w:rsid w:val="00FF0FC4"/>
    <w:rsid w:val="00FF4E50"/>
    <w:rsid w:val="00FF52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1F2E"/>
  <w15:chartTrackingRefBased/>
  <w15:docId w15:val="{E78B27FE-5683-46BB-8FF7-87978141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Medium Shading 1 Accent 1" w:qFormat="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34"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09B7"/>
    <w:pPr>
      <w:spacing w:after="200" w:line="276" w:lineRule="auto"/>
    </w:pPr>
    <w:rPr>
      <w:sz w:val="22"/>
      <w:szCs w:val="22"/>
      <w:lang w:eastAsia="en-US"/>
    </w:rPr>
  </w:style>
  <w:style w:type="paragraph" w:styleId="Kop1">
    <w:name w:val="heading 1"/>
    <w:basedOn w:val="Standaard"/>
    <w:next w:val="Standaard"/>
    <w:link w:val="Kop1Char"/>
    <w:uiPriority w:val="9"/>
    <w:qFormat/>
    <w:rsid w:val="00EC2391"/>
    <w:pPr>
      <w:keepNext/>
      <w:keepLines/>
      <w:spacing w:before="480" w:after="0"/>
      <w:outlineLvl w:val="0"/>
    </w:pPr>
    <w:rPr>
      <w:rFonts w:ascii="Cambria" w:eastAsia="Times New Roman" w:hAnsi="Cambria"/>
      <w:b/>
      <w:bCs/>
      <w:color w:val="365F91"/>
      <w:sz w:val="28"/>
      <w:szCs w:val="28"/>
      <w:lang w:val="x-none" w:eastAsia="x-none"/>
    </w:rPr>
  </w:style>
  <w:style w:type="paragraph" w:styleId="Kop2">
    <w:name w:val="heading 2"/>
    <w:basedOn w:val="Standaard"/>
    <w:next w:val="Standaard"/>
    <w:link w:val="Kop2Char"/>
    <w:uiPriority w:val="9"/>
    <w:qFormat/>
    <w:rsid w:val="00EC2391"/>
    <w:pPr>
      <w:keepNext/>
      <w:keepLines/>
      <w:spacing w:before="200" w:after="0"/>
      <w:outlineLvl w:val="1"/>
    </w:pPr>
    <w:rPr>
      <w:rFonts w:ascii="Cambria" w:eastAsia="Times New Roman" w:hAnsi="Cambria"/>
      <w:b/>
      <w:bCs/>
      <w:color w:val="4F81BD"/>
      <w:sz w:val="26"/>
      <w:szCs w:val="26"/>
      <w:lang w:val="x-none" w:eastAsia="x-none"/>
    </w:rPr>
  </w:style>
  <w:style w:type="paragraph" w:styleId="Kop3">
    <w:name w:val="heading 3"/>
    <w:basedOn w:val="Standaard"/>
    <w:next w:val="Standaard"/>
    <w:link w:val="Kop3Char"/>
    <w:uiPriority w:val="9"/>
    <w:qFormat/>
    <w:rsid w:val="00AC6365"/>
    <w:pPr>
      <w:keepNext/>
      <w:keepLines/>
      <w:spacing w:before="200" w:after="0"/>
      <w:outlineLvl w:val="2"/>
    </w:pPr>
    <w:rPr>
      <w:rFonts w:ascii="Cambria" w:eastAsia="Times New Roman" w:hAnsi="Cambria"/>
      <w:b/>
      <w:bCs/>
      <w:color w:val="4F81BD"/>
      <w:sz w:val="20"/>
      <w:szCs w:val="20"/>
      <w:lang w:val="x-none" w:eastAsia="x-none"/>
    </w:rPr>
  </w:style>
  <w:style w:type="paragraph" w:styleId="Kop4">
    <w:name w:val="heading 4"/>
    <w:basedOn w:val="Standaard"/>
    <w:next w:val="Standaard"/>
    <w:link w:val="Kop4Char"/>
    <w:uiPriority w:val="9"/>
    <w:qFormat/>
    <w:rsid w:val="00191A78"/>
    <w:pPr>
      <w:keepNext/>
      <w:spacing w:before="240" w:after="60"/>
      <w:outlineLvl w:val="3"/>
    </w:pPr>
    <w:rPr>
      <w:rFonts w:eastAsia="Times New Roman"/>
      <w:b/>
      <w:bCs/>
      <w:sz w:val="28"/>
      <w:szCs w:val="28"/>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B7549"/>
    <w:pPr>
      <w:autoSpaceDE w:val="0"/>
      <w:autoSpaceDN w:val="0"/>
      <w:adjustRightInd w:val="0"/>
    </w:pPr>
    <w:rPr>
      <w:rFonts w:cs="Calibri"/>
      <w:color w:val="000000"/>
      <w:sz w:val="24"/>
      <w:szCs w:val="24"/>
      <w:lang w:eastAsia="en-US"/>
    </w:rPr>
  </w:style>
  <w:style w:type="character" w:customStyle="1" w:styleId="Kop1Char">
    <w:name w:val="Kop 1 Char"/>
    <w:link w:val="Kop1"/>
    <w:uiPriority w:val="9"/>
    <w:rsid w:val="00EC2391"/>
    <w:rPr>
      <w:rFonts w:ascii="Cambria" w:eastAsia="Times New Roman" w:hAnsi="Cambria" w:cs="Times New Roman"/>
      <w:b/>
      <w:bCs/>
      <w:color w:val="365F91"/>
      <w:sz w:val="28"/>
      <w:szCs w:val="28"/>
    </w:rPr>
  </w:style>
  <w:style w:type="character" w:customStyle="1" w:styleId="Kop2Char">
    <w:name w:val="Kop 2 Char"/>
    <w:link w:val="Kop2"/>
    <w:uiPriority w:val="9"/>
    <w:rsid w:val="00EC2391"/>
    <w:rPr>
      <w:rFonts w:ascii="Cambria" w:eastAsia="Times New Roman" w:hAnsi="Cambria" w:cs="Times New Roman"/>
      <w:b/>
      <w:bCs/>
      <w:color w:val="4F81BD"/>
      <w:sz w:val="26"/>
      <w:szCs w:val="26"/>
    </w:rPr>
  </w:style>
  <w:style w:type="paragraph" w:styleId="Koptekst">
    <w:name w:val="header"/>
    <w:basedOn w:val="Standaard"/>
    <w:link w:val="KoptekstChar"/>
    <w:uiPriority w:val="99"/>
    <w:unhideWhenUsed/>
    <w:rsid w:val="00EC23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2391"/>
  </w:style>
  <w:style w:type="paragraph" w:styleId="Voettekst">
    <w:name w:val="footer"/>
    <w:basedOn w:val="Standaard"/>
    <w:link w:val="VoettekstChar"/>
    <w:uiPriority w:val="99"/>
    <w:unhideWhenUsed/>
    <w:rsid w:val="00EC23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2391"/>
  </w:style>
  <w:style w:type="character" w:customStyle="1" w:styleId="Kop3Char">
    <w:name w:val="Kop 3 Char"/>
    <w:link w:val="Kop3"/>
    <w:uiPriority w:val="9"/>
    <w:rsid w:val="00AC6365"/>
    <w:rPr>
      <w:rFonts w:ascii="Cambria" w:eastAsia="Times New Roman" w:hAnsi="Cambria" w:cs="Times New Roman"/>
      <w:b/>
      <w:bCs/>
      <w:color w:val="4F81BD"/>
    </w:rPr>
  </w:style>
  <w:style w:type="paragraph" w:styleId="Titel">
    <w:name w:val="Title"/>
    <w:basedOn w:val="Standaard"/>
    <w:next w:val="Standaard"/>
    <w:link w:val="TitelChar"/>
    <w:uiPriority w:val="10"/>
    <w:qFormat/>
    <w:rsid w:val="00612404"/>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elChar">
    <w:name w:val="Titel Char"/>
    <w:link w:val="Titel"/>
    <w:uiPriority w:val="10"/>
    <w:rsid w:val="00612404"/>
    <w:rPr>
      <w:rFonts w:ascii="Cambria" w:eastAsia="Times New Roman" w:hAnsi="Cambria" w:cs="Times New Roman"/>
      <w:color w:val="17365D"/>
      <w:spacing w:val="5"/>
      <w:kern w:val="28"/>
      <w:sz w:val="52"/>
      <w:szCs w:val="52"/>
    </w:rPr>
  </w:style>
  <w:style w:type="paragraph" w:styleId="Tekstopmerking">
    <w:name w:val="annotation text"/>
    <w:basedOn w:val="Standaard"/>
    <w:link w:val="TekstopmerkingChar"/>
    <w:uiPriority w:val="99"/>
    <w:unhideWhenUsed/>
    <w:rsid w:val="00270282"/>
    <w:rPr>
      <w:sz w:val="20"/>
      <w:szCs w:val="20"/>
      <w:lang w:val="x-none"/>
    </w:rPr>
  </w:style>
  <w:style w:type="character" w:customStyle="1" w:styleId="TekstopmerkingChar">
    <w:name w:val="Tekst opmerking Char"/>
    <w:link w:val="Tekstopmerking"/>
    <w:uiPriority w:val="99"/>
    <w:rsid w:val="00270282"/>
    <w:rPr>
      <w:lang w:eastAsia="en-US"/>
    </w:rPr>
  </w:style>
  <w:style w:type="character" w:styleId="Verwijzingopmerking">
    <w:name w:val="annotation reference"/>
    <w:uiPriority w:val="99"/>
    <w:semiHidden/>
    <w:unhideWhenUsed/>
    <w:rsid w:val="00270282"/>
    <w:rPr>
      <w:sz w:val="16"/>
      <w:szCs w:val="16"/>
    </w:rPr>
  </w:style>
  <w:style w:type="paragraph" w:styleId="Ballontekst">
    <w:name w:val="Balloon Text"/>
    <w:basedOn w:val="Standaard"/>
    <w:link w:val="BallontekstChar"/>
    <w:uiPriority w:val="99"/>
    <w:semiHidden/>
    <w:unhideWhenUsed/>
    <w:rsid w:val="00270282"/>
    <w:pPr>
      <w:spacing w:after="0" w:line="240" w:lineRule="auto"/>
    </w:pPr>
    <w:rPr>
      <w:rFonts w:ascii="Tahoma" w:hAnsi="Tahoma"/>
      <w:sz w:val="16"/>
      <w:szCs w:val="16"/>
      <w:lang w:val="x-none"/>
    </w:rPr>
  </w:style>
  <w:style w:type="character" w:customStyle="1" w:styleId="BallontekstChar">
    <w:name w:val="Ballontekst Char"/>
    <w:link w:val="Ballontekst"/>
    <w:uiPriority w:val="99"/>
    <w:semiHidden/>
    <w:rsid w:val="00270282"/>
    <w:rPr>
      <w:rFonts w:ascii="Tahoma" w:hAnsi="Tahoma" w:cs="Tahoma"/>
      <w:sz w:val="16"/>
      <w:szCs w:val="16"/>
      <w:lang w:eastAsia="en-US"/>
    </w:rPr>
  </w:style>
  <w:style w:type="paragraph" w:styleId="Tekstzonderopmaak">
    <w:name w:val="Plain Text"/>
    <w:basedOn w:val="Standaard"/>
    <w:link w:val="TekstzonderopmaakChar"/>
    <w:uiPriority w:val="99"/>
    <w:unhideWhenUsed/>
    <w:rsid w:val="00F66205"/>
    <w:pPr>
      <w:spacing w:after="0" w:line="240" w:lineRule="auto"/>
    </w:pPr>
    <w:rPr>
      <w:rFonts w:ascii="Consolas" w:hAnsi="Consolas"/>
      <w:sz w:val="21"/>
      <w:szCs w:val="21"/>
      <w:lang w:val="x-none"/>
    </w:rPr>
  </w:style>
  <w:style w:type="character" w:customStyle="1" w:styleId="TekstzonderopmaakChar">
    <w:name w:val="Tekst zonder opmaak Char"/>
    <w:link w:val="Tekstzonderopmaak"/>
    <w:uiPriority w:val="99"/>
    <w:rsid w:val="00F66205"/>
    <w:rPr>
      <w:rFonts w:ascii="Consolas" w:hAnsi="Consolas"/>
      <w:sz w:val="21"/>
      <w:szCs w:val="21"/>
      <w:lang w:eastAsia="en-US"/>
    </w:rPr>
  </w:style>
  <w:style w:type="character" w:styleId="HTML-citaat">
    <w:name w:val="HTML Cite"/>
    <w:rsid w:val="00580E2B"/>
    <w:rPr>
      <w:i/>
      <w:iCs/>
    </w:rPr>
  </w:style>
  <w:style w:type="character" w:styleId="Hyperlink">
    <w:name w:val="Hyperlink"/>
    <w:uiPriority w:val="99"/>
    <w:rsid w:val="00580E2B"/>
    <w:rPr>
      <w:color w:val="0000FF"/>
      <w:u w:val="single"/>
    </w:rPr>
  </w:style>
  <w:style w:type="paragraph" w:styleId="Onderwerpvanopmerking">
    <w:name w:val="annotation subject"/>
    <w:basedOn w:val="Tekstopmerking"/>
    <w:next w:val="Tekstopmerking"/>
    <w:link w:val="OnderwerpvanopmerkingChar"/>
    <w:uiPriority w:val="99"/>
    <w:semiHidden/>
    <w:unhideWhenUsed/>
    <w:rsid w:val="00410F5E"/>
    <w:rPr>
      <w:b/>
      <w:bCs/>
    </w:rPr>
  </w:style>
  <w:style w:type="character" w:customStyle="1" w:styleId="OnderwerpvanopmerkingChar">
    <w:name w:val="Onderwerp van opmerking Char"/>
    <w:link w:val="Onderwerpvanopmerking"/>
    <w:uiPriority w:val="99"/>
    <w:semiHidden/>
    <w:rsid w:val="00410F5E"/>
    <w:rPr>
      <w:b/>
      <w:bCs/>
      <w:lang w:eastAsia="en-US"/>
    </w:rPr>
  </w:style>
  <w:style w:type="paragraph" w:customStyle="1" w:styleId="Gemiddeldraster21">
    <w:name w:val="Gemiddeld raster 21"/>
    <w:uiPriority w:val="1"/>
    <w:qFormat/>
    <w:rsid w:val="005D2530"/>
    <w:rPr>
      <w:sz w:val="22"/>
      <w:szCs w:val="22"/>
      <w:lang w:eastAsia="en-US"/>
    </w:rPr>
  </w:style>
  <w:style w:type="paragraph" w:customStyle="1" w:styleId="Lichtraster-accent31">
    <w:name w:val="Licht raster - accent 31"/>
    <w:basedOn w:val="Standaard"/>
    <w:uiPriority w:val="34"/>
    <w:qFormat/>
    <w:rsid w:val="00433BCC"/>
    <w:pPr>
      <w:spacing w:after="0" w:line="240" w:lineRule="auto"/>
      <w:ind w:left="720"/>
    </w:pPr>
    <w:rPr>
      <w:lang w:eastAsia="nl-NL"/>
    </w:rPr>
  </w:style>
  <w:style w:type="paragraph" w:styleId="Ondertitel">
    <w:name w:val="Subtitle"/>
    <w:basedOn w:val="Standaard"/>
    <w:next w:val="Standaard"/>
    <w:link w:val="OndertitelChar"/>
    <w:uiPriority w:val="11"/>
    <w:qFormat/>
    <w:rsid w:val="00163507"/>
    <w:pPr>
      <w:spacing w:after="60"/>
      <w:jc w:val="center"/>
      <w:outlineLvl w:val="1"/>
    </w:pPr>
    <w:rPr>
      <w:rFonts w:ascii="Cambria" w:eastAsia="Times New Roman" w:hAnsi="Cambria"/>
      <w:sz w:val="24"/>
      <w:szCs w:val="24"/>
      <w:lang w:val="x-none"/>
    </w:rPr>
  </w:style>
  <w:style w:type="character" w:customStyle="1" w:styleId="OndertitelChar">
    <w:name w:val="Ondertitel Char"/>
    <w:link w:val="Ondertitel"/>
    <w:uiPriority w:val="11"/>
    <w:rsid w:val="00163507"/>
    <w:rPr>
      <w:rFonts w:ascii="Cambria" w:eastAsia="Times New Roman" w:hAnsi="Cambria" w:cs="Times New Roman"/>
      <w:sz w:val="24"/>
      <w:szCs w:val="24"/>
      <w:lang w:eastAsia="en-US"/>
    </w:rPr>
  </w:style>
  <w:style w:type="character" w:customStyle="1" w:styleId="Onopgemaaktetabel31">
    <w:name w:val="Onopgemaakte tabel 31"/>
    <w:uiPriority w:val="19"/>
    <w:qFormat/>
    <w:rsid w:val="00163507"/>
    <w:rPr>
      <w:i/>
      <w:iCs/>
      <w:color w:val="808080"/>
    </w:rPr>
  </w:style>
  <w:style w:type="character" w:customStyle="1" w:styleId="Kop4Char">
    <w:name w:val="Kop 4 Char"/>
    <w:link w:val="Kop4"/>
    <w:uiPriority w:val="9"/>
    <w:rsid w:val="00191A78"/>
    <w:rPr>
      <w:rFonts w:ascii="Calibri" w:eastAsia="Times New Roman" w:hAnsi="Calibri" w:cs="Times New Roman"/>
      <w:b/>
      <w:bCs/>
      <w:sz w:val="28"/>
      <w:szCs w:val="28"/>
      <w:lang w:eastAsia="en-US"/>
    </w:rPr>
  </w:style>
  <w:style w:type="character" w:styleId="Zwaar">
    <w:name w:val="Strong"/>
    <w:uiPriority w:val="22"/>
    <w:qFormat/>
    <w:rsid w:val="002F3A34"/>
    <w:rPr>
      <w:b/>
      <w:bCs/>
    </w:rPr>
  </w:style>
  <w:style w:type="paragraph" w:styleId="Normaalweb">
    <w:name w:val="Normal (Web)"/>
    <w:basedOn w:val="Standaard"/>
    <w:uiPriority w:val="99"/>
    <w:unhideWhenUsed/>
    <w:rsid w:val="009B49C8"/>
    <w:pPr>
      <w:spacing w:before="100" w:beforeAutospacing="1" w:after="100" w:afterAutospacing="1" w:line="240" w:lineRule="auto"/>
    </w:pPr>
    <w:rPr>
      <w:rFonts w:ascii="Times New Roman" w:hAnsi="Times New Roman"/>
      <w:sz w:val="24"/>
      <w:szCs w:val="24"/>
      <w:lang w:eastAsia="nl-NL"/>
    </w:rPr>
  </w:style>
  <w:style w:type="paragraph" w:customStyle="1" w:styleId="Kleurrijkelijst-accent11">
    <w:name w:val="Kleurrijke lijst - accent 11"/>
    <w:basedOn w:val="Standaard"/>
    <w:uiPriority w:val="34"/>
    <w:qFormat/>
    <w:rsid w:val="00A90819"/>
    <w:pPr>
      <w:spacing w:after="160" w:line="259" w:lineRule="auto"/>
      <w:ind w:left="720"/>
      <w:contextualSpacing/>
    </w:pPr>
  </w:style>
  <w:style w:type="character" w:styleId="GevolgdeHyperlink">
    <w:name w:val="FollowedHyperlink"/>
    <w:basedOn w:val="Standaardalinea-lettertype"/>
    <w:uiPriority w:val="99"/>
    <w:semiHidden/>
    <w:unhideWhenUsed/>
    <w:rsid w:val="00CA258D"/>
    <w:rPr>
      <w:color w:val="954F72" w:themeColor="followedHyperlink"/>
      <w:u w:val="single"/>
    </w:rPr>
  </w:style>
  <w:style w:type="paragraph" w:styleId="Lijstalinea">
    <w:name w:val="List Paragraph"/>
    <w:basedOn w:val="Standaard"/>
    <w:uiPriority w:val="34"/>
    <w:qFormat/>
    <w:rsid w:val="00A813B4"/>
    <w:pPr>
      <w:spacing w:after="160" w:line="259" w:lineRule="auto"/>
      <w:ind w:left="720"/>
      <w:contextualSpacing/>
    </w:pPr>
    <w:rPr>
      <w:rFonts w:asciiTheme="minorHAnsi" w:eastAsiaTheme="minorHAnsi" w:hAnsiTheme="minorHAnsi" w:cstheme="minorBidi"/>
    </w:rPr>
  </w:style>
  <w:style w:type="paragraph" w:styleId="Kopvaninhoudsopgave">
    <w:name w:val="TOC Heading"/>
    <w:basedOn w:val="Kop1"/>
    <w:next w:val="Standaard"/>
    <w:uiPriority w:val="39"/>
    <w:unhideWhenUsed/>
    <w:qFormat/>
    <w:rsid w:val="00AC34B6"/>
    <w:pPr>
      <w:spacing w:before="240" w:line="259" w:lineRule="auto"/>
      <w:outlineLvl w:val="9"/>
    </w:pPr>
    <w:rPr>
      <w:rFonts w:asciiTheme="majorHAnsi" w:eastAsiaTheme="majorEastAsia" w:hAnsiTheme="majorHAnsi" w:cstheme="majorBidi"/>
      <w:b w:val="0"/>
      <w:bCs w:val="0"/>
      <w:color w:val="2F5496" w:themeColor="accent1" w:themeShade="BF"/>
      <w:sz w:val="32"/>
      <w:szCs w:val="32"/>
      <w:lang w:val="nl-NL" w:eastAsia="nl-NL"/>
    </w:rPr>
  </w:style>
  <w:style w:type="paragraph" w:styleId="Inhopg1">
    <w:name w:val="toc 1"/>
    <w:basedOn w:val="Standaard"/>
    <w:next w:val="Standaard"/>
    <w:autoRedefine/>
    <w:uiPriority w:val="39"/>
    <w:unhideWhenUsed/>
    <w:rsid w:val="00AC34B6"/>
    <w:pPr>
      <w:spacing w:after="100"/>
    </w:pPr>
  </w:style>
  <w:style w:type="paragraph" w:styleId="Inhopg2">
    <w:name w:val="toc 2"/>
    <w:basedOn w:val="Standaard"/>
    <w:next w:val="Standaard"/>
    <w:autoRedefine/>
    <w:uiPriority w:val="39"/>
    <w:unhideWhenUsed/>
    <w:rsid w:val="00AC34B6"/>
    <w:pPr>
      <w:spacing w:after="100"/>
      <w:ind w:left="220"/>
    </w:pPr>
  </w:style>
  <w:style w:type="paragraph" w:styleId="Inhopg3">
    <w:name w:val="toc 3"/>
    <w:basedOn w:val="Standaard"/>
    <w:next w:val="Standaard"/>
    <w:autoRedefine/>
    <w:uiPriority w:val="39"/>
    <w:unhideWhenUsed/>
    <w:rsid w:val="00AC34B6"/>
    <w:pPr>
      <w:spacing w:after="100"/>
      <w:ind w:left="440"/>
    </w:pPr>
  </w:style>
  <w:style w:type="paragraph" w:customStyle="1" w:styleId="v1msonormal">
    <w:name w:val="v1msonormal"/>
    <w:basedOn w:val="Standaard"/>
    <w:rsid w:val="00CB0C11"/>
    <w:pPr>
      <w:spacing w:before="100" w:beforeAutospacing="1" w:after="100" w:afterAutospacing="1" w:line="240" w:lineRule="auto"/>
    </w:pPr>
    <w:rPr>
      <w:rFonts w:eastAsiaTheme="minorHAns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1">
      <w:bodyDiv w:val="1"/>
      <w:marLeft w:val="0"/>
      <w:marRight w:val="0"/>
      <w:marTop w:val="0"/>
      <w:marBottom w:val="0"/>
      <w:divBdr>
        <w:top w:val="none" w:sz="0" w:space="0" w:color="auto"/>
        <w:left w:val="none" w:sz="0" w:space="0" w:color="auto"/>
        <w:bottom w:val="none" w:sz="0" w:space="0" w:color="auto"/>
        <w:right w:val="none" w:sz="0" w:space="0" w:color="auto"/>
      </w:divBdr>
    </w:div>
    <w:div w:id="19597454">
      <w:bodyDiv w:val="1"/>
      <w:marLeft w:val="0"/>
      <w:marRight w:val="0"/>
      <w:marTop w:val="0"/>
      <w:marBottom w:val="0"/>
      <w:divBdr>
        <w:top w:val="none" w:sz="0" w:space="0" w:color="auto"/>
        <w:left w:val="none" w:sz="0" w:space="0" w:color="auto"/>
        <w:bottom w:val="none" w:sz="0" w:space="0" w:color="auto"/>
        <w:right w:val="none" w:sz="0" w:space="0" w:color="auto"/>
      </w:divBdr>
    </w:div>
    <w:div w:id="29915353">
      <w:bodyDiv w:val="1"/>
      <w:marLeft w:val="0"/>
      <w:marRight w:val="0"/>
      <w:marTop w:val="0"/>
      <w:marBottom w:val="0"/>
      <w:divBdr>
        <w:top w:val="none" w:sz="0" w:space="0" w:color="auto"/>
        <w:left w:val="none" w:sz="0" w:space="0" w:color="auto"/>
        <w:bottom w:val="none" w:sz="0" w:space="0" w:color="auto"/>
        <w:right w:val="none" w:sz="0" w:space="0" w:color="auto"/>
      </w:divBdr>
    </w:div>
    <w:div w:id="68383663">
      <w:bodyDiv w:val="1"/>
      <w:marLeft w:val="0"/>
      <w:marRight w:val="0"/>
      <w:marTop w:val="0"/>
      <w:marBottom w:val="0"/>
      <w:divBdr>
        <w:top w:val="none" w:sz="0" w:space="0" w:color="auto"/>
        <w:left w:val="none" w:sz="0" w:space="0" w:color="auto"/>
        <w:bottom w:val="none" w:sz="0" w:space="0" w:color="auto"/>
        <w:right w:val="none" w:sz="0" w:space="0" w:color="auto"/>
      </w:divBdr>
    </w:div>
    <w:div w:id="100302699">
      <w:bodyDiv w:val="1"/>
      <w:marLeft w:val="0"/>
      <w:marRight w:val="0"/>
      <w:marTop w:val="0"/>
      <w:marBottom w:val="0"/>
      <w:divBdr>
        <w:top w:val="none" w:sz="0" w:space="0" w:color="auto"/>
        <w:left w:val="none" w:sz="0" w:space="0" w:color="auto"/>
        <w:bottom w:val="none" w:sz="0" w:space="0" w:color="auto"/>
        <w:right w:val="none" w:sz="0" w:space="0" w:color="auto"/>
      </w:divBdr>
    </w:div>
    <w:div w:id="153690324">
      <w:bodyDiv w:val="1"/>
      <w:marLeft w:val="0"/>
      <w:marRight w:val="0"/>
      <w:marTop w:val="0"/>
      <w:marBottom w:val="0"/>
      <w:divBdr>
        <w:top w:val="none" w:sz="0" w:space="0" w:color="auto"/>
        <w:left w:val="none" w:sz="0" w:space="0" w:color="auto"/>
        <w:bottom w:val="none" w:sz="0" w:space="0" w:color="auto"/>
        <w:right w:val="none" w:sz="0" w:space="0" w:color="auto"/>
      </w:divBdr>
    </w:div>
    <w:div w:id="190342968">
      <w:bodyDiv w:val="1"/>
      <w:marLeft w:val="0"/>
      <w:marRight w:val="0"/>
      <w:marTop w:val="0"/>
      <w:marBottom w:val="0"/>
      <w:divBdr>
        <w:top w:val="none" w:sz="0" w:space="0" w:color="auto"/>
        <w:left w:val="none" w:sz="0" w:space="0" w:color="auto"/>
        <w:bottom w:val="none" w:sz="0" w:space="0" w:color="auto"/>
        <w:right w:val="none" w:sz="0" w:space="0" w:color="auto"/>
      </w:divBdr>
    </w:div>
    <w:div w:id="223680037">
      <w:bodyDiv w:val="1"/>
      <w:marLeft w:val="0"/>
      <w:marRight w:val="0"/>
      <w:marTop w:val="0"/>
      <w:marBottom w:val="0"/>
      <w:divBdr>
        <w:top w:val="none" w:sz="0" w:space="0" w:color="auto"/>
        <w:left w:val="none" w:sz="0" w:space="0" w:color="auto"/>
        <w:bottom w:val="none" w:sz="0" w:space="0" w:color="auto"/>
        <w:right w:val="none" w:sz="0" w:space="0" w:color="auto"/>
      </w:divBdr>
    </w:div>
    <w:div w:id="241984940">
      <w:bodyDiv w:val="1"/>
      <w:marLeft w:val="0"/>
      <w:marRight w:val="0"/>
      <w:marTop w:val="0"/>
      <w:marBottom w:val="0"/>
      <w:divBdr>
        <w:top w:val="none" w:sz="0" w:space="0" w:color="auto"/>
        <w:left w:val="none" w:sz="0" w:space="0" w:color="auto"/>
        <w:bottom w:val="none" w:sz="0" w:space="0" w:color="auto"/>
        <w:right w:val="none" w:sz="0" w:space="0" w:color="auto"/>
      </w:divBdr>
    </w:div>
    <w:div w:id="243993278">
      <w:bodyDiv w:val="1"/>
      <w:marLeft w:val="0"/>
      <w:marRight w:val="0"/>
      <w:marTop w:val="0"/>
      <w:marBottom w:val="0"/>
      <w:divBdr>
        <w:top w:val="none" w:sz="0" w:space="0" w:color="auto"/>
        <w:left w:val="none" w:sz="0" w:space="0" w:color="auto"/>
        <w:bottom w:val="none" w:sz="0" w:space="0" w:color="auto"/>
        <w:right w:val="none" w:sz="0" w:space="0" w:color="auto"/>
      </w:divBdr>
    </w:div>
    <w:div w:id="260575929">
      <w:bodyDiv w:val="1"/>
      <w:marLeft w:val="0"/>
      <w:marRight w:val="0"/>
      <w:marTop w:val="0"/>
      <w:marBottom w:val="0"/>
      <w:divBdr>
        <w:top w:val="none" w:sz="0" w:space="0" w:color="auto"/>
        <w:left w:val="none" w:sz="0" w:space="0" w:color="auto"/>
        <w:bottom w:val="none" w:sz="0" w:space="0" w:color="auto"/>
        <w:right w:val="none" w:sz="0" w:space="0" w:color="auto"/>
      </w:divBdr>
    </w:div>
    <w:div w:id="317001819">
      <w:bodyDiv w:val="1"/>
      <w:marLeft w:val="0"/>
      <w:marRight w:val="0"/>
      <w:marTop w:val="0"/>
      <w:marBottom w:val="0"/>
      <w:divBdr>
        <w:top w:val="none" w:sz="0" w:space="0" w:color="auto"/>
        <w:left w:val="none" w:sz="0" w:space="0" w:color="auto"/>
        <w:bottom w:val="none" w:sz="0" w:space="0" w:color="auto"/>
        <w:right w:val="none" w:sz="0" w:space="0" w:color="auto"/>
      </w:divBdr>
    </w:div>
    <w:div w:id="350183097">
      <w:bodyDiv w:val="1"/>
      <w:marLeft w:val="0"/>
      <w:marRight w:val="0"/>
      <w:marTop w:val="0"/>
      <w:marBottom w:val="0"/>
      <w:divBdr>
        <w:top w:val="none" w:sz="0" w:space="0" w:color="auto"/>
        <w:left w:val="none" w:sz="0" w:space="0" w:color="auto"/>
        <w:bottom w:val="none" w:sz="0" w:space="0" w:color="auto"/>
        <w:right w:val="none" w:sz="0" w:space="0" w:color="auto"/>
      </w:divBdr>
    </w:div>
    <w:div w:id="395860139">
      <w:bodyDiv w:val="1"/>
      <w:marLeft w:val="0"/>
      <w:marRight w:val="0"/>
      <w:marTop w:val="0"/>
      <w:marBottom w:val="0"/>
      <w:divBdr>
        <w:top w:val="none" w:sz="0" w:space="0" w:color="auto"/>
        <w:left w:val="none" w:sz="0" w:space="0" w:color="auto"/>
        <w:bottom w:val="none" w:sz="0" w:space="0" w:color="auto"/>
        <w:right w:val="none" w:sz="0" w:space="0" w:color="auto"/>
      </w:divBdr>
    </w:div>
    <w:div w:id="427506522">
      <w:bodyDiv w:val="1"/>
      <w:marLeft w:val="0"/>
      <w:marRight w:val="0"/>
      <w:marTop w:val="0"/>
      <w:marBottom w:val="0"/>
      <w:divBdr>
        <w:top w:val="none" w:sz="0" w:space="0" w:color="auto"/>
        <w:left w:val="none" w:sz="0" w:space="0" w:color="auto"/>
        <w:bottom w:val="none" w:sz="0" w:space="0" w:color="auto"/>
        <w:right w:val="none" w:sz="0" w:space="0" w:color="auto"/>
      </w:divBdr>
    </w:div>
    <w:div w:id="431780724">
      <w:bodyDiv w:val="1"/>
      <w:marLeft w:val="0"/>
      <w:marRight w:val="0"/>
      <w:marTop w:val="0"/>
      <w:marBottom w:val="0"/>
      <w:divBdr>
        <w:top w:val="none" w:sz="0" w:space="0" w:color="auto"/>
        <w:left w:val="none" w:sz="0" w:space="0" w:color="auto"/>
        <w:bottom w:val="none" w:sz="0" w:space="0" w:color="auto"/>
        <w:right w:val="none" w:sz="0" w:space="0" w:color="auto"/>
      </w:divBdr>
    </w:div>
    <w:div w:id="435171870">
      <w:bodyDiv w:val="1"/>
      <w:marLeft w:val="0"/>
      <w:marRight w:val="0"/>
      <w:marTop w:val="0"/>
      <w:marBottom w:val="0"/>
      <w:divBdr>
        <w:top w:val="none" w:sz="0" w:space="0" w:color="auto"/>
        <w:left w:val="none" w:sz="0" w:space="0" w:color="auto"/>
        <w:bottom w:val="none" w:sz="0" w:space="0" w:color="auto"/>
        <w:right w:val="none" w:sz="0" w:space="0" w:color="auto"/>
      </w:divBdr>
    </w:div>
    <w:div w:id="451216810">
      <w:bodyDiv w:val="1"/>
      <w:marLeft w:val="0"/>
      <w:marRight w:val="0"/>
      <w:marTop w:val="0"/>
      <w:marBottom w:val="0"/>
      <w:divBdr>
        <w:top w:val="none" w:sz="0" w:space="0" w:color="auto"/>
        <w:left w:val="none" w:sz="0" w:space="0" w:color="auto"/>
        <w:bottom w:val="none" w:sz="0" w:space="0" w:color="auto"/>
        <w:right w:val="none" w:sz="0" w:space="0" w:color="auto"/>
      </w:divBdr>
    </w:div>
    <w:div w:id="456610656">
      <w:bodyDiv w:val="1"/>
      <w:marLeft w:val="0"/>
      <w:marRight w:val="0"/>
      <w:marTop w:val="0"/>
      <w:marBottom w:val="0"/>
      <w:divBdr>
        <w:top w:val="none" w:sz="0" w:space="0" w:color="auto"/>
        <w:left w:val="none" w:sz="0" w:space="0" w:color="auto"/>
        <w:bottom w:val="none" w:sz="0" w:space="0" w:color="auto"/>
        <w:right w:val="none" w:sz="0" w:space="0" w:color="auto"/>
      </w:divBdr>
    </w:div>
    <w:div w:id="460734235">
      <w:bodyDiv w:val="1"/>
      <w:marLeft w:val="0"/>
      <w:marRight w:val="0"/>
      <w:marTop w:val="0"/>
      <w:marBottom w:val="0"/>
      <w:divBdr>
        <w:top w:val="none" w:sz="0" w:space="0" w:color="auto"/>
        <w:left w:val="none" w:sz="0" w:space="0" w:color="auto"/>
        <w:bottom w:val="none" w:sz="0" w:space="0" w:color="auto"/>
        <w:right w:val="none" w:sz="0" w:space="0" w:color="auto"/>
      </w:divBdr>
    </w:div>
    <w:div w:id="539559127">
      <w:bodyDiv w:val="1"/>
      <w:marLeft w:val="0"/>
      <w:marRight w:val="0"/>
      <w:marTop w:val="0"/>
      <w:marBottom w:val="0"/>
      <w:divBdr>
        <w:top w:val="none" w:sz="0" w:space="0" w:color="auto"/>
        <w:left w:val="none" w:sz="0" w:space="0" w:color="auto"/>
        <w:bottom w:val="none" w:sz="0" w:space="0" w:color="auto"/>
        <w:right w:val="none" w:sz="0" w:space="0" w:color="auto"/>
      </w:divBdr>
    </w:div>
    <w:div w:id="569735715">
      <w:bodyDiv w:val="1"/>
      <w:marLeft w:val="0"/>
      <w:marRight w:val="0"/>
      <w:marTop w:val="0"/>
      <w:marBottom w:val="0"/>
      <w:divBdr>
        <w:top w:val="none" w:sz="0" w:space="0" w:color="auto"/>
        <w:left w:val="none" w:sz="0" w:space="0" w:color="auto"/>
        <w:bottom w:val="none" w:sz="0" w:space="0" w:color="auto"/>
        <w:right w:val="none" w:sz="0" w:space="0" w:color="auto"/>
      </w:divBdr>
    </w:div>
    <w:div w:id="596526956">
      <w:bodyDiv w:val="1"/>
      <w:marLeft w:val="0"/>
      <w:marRight w:val="0"/>
      <w:marTop w:val="0"/>
      <w:marBottom w:val="0"/>
      <w:divBdr>
        <w:top w:val="none" w:sz="0" w:space="0" w:color="auto"/>
        <w:left w:val="none" w:sz="0" w:space="0" w:color="auto"/>
        <w:bottom w:val="none" w:sz="0" w:space="0" w:color="auto"/>
        <w:right w:val="none" w:sz="0" w:space="0" w:color="auto"/>
      </w:divBdr>
    </w:div>
    <w:div w:id="630936066">
      <w:bodyDiv w:val="1"/>
      <w:marLeft w:val="0"/>
      <w:marRight w:val="0"/>
      <w:marTop w:val="0"/>
      <w:marBottom w:val="0"/>
      <w:divBdr>
        <w:top w:val="none" w:sz="0" w:space="0" w:color="auto"/>
        <w:left w:val="none" w:sz="0" w:space="0" w:color="auto"/>
        <w:bottom w:val="none" w:sz="0" w:space="0" w:color="auto"/>
        <w:right w:val="none" w:sz="0" w:space="0" w:color="auto"/>
      </w:divBdr>
    </w:div>
    <w:div w:id="642080099">
      <w:bodyDiv w:val="1"/>
      <w:marLeft w:val="0"/>
      <w:marRight w:val="0"/>
      <w:marTop w:val="0"/>
      <w:marBottom w:val="0"/>
      <w:divBdr>
        <w:top w:val="none" w:sz="0" w:space="0" w:color="auto"/>
        <w:left w:val="none" w:sz="0" w:space="0" w:color="auto"/>
        <w:bottom w:val="none" w:sz="0" w:space="0" w:color="auto"/>
        <w:right w:val="none" w:sz="0" w:space="0" w:color="auto"/>
      </w:divBdr>
    </w:div>
    <w:div w:id="658116605">
      <w:bodyDiv w:val="1"/>
      <w:marLeft w:val="0"/>
      <w:marRight w:val="0"/>
      <w:marTop w:val="0"/>
      <w:marBottom w:val="0"/>
      <w:divBdr>
        <w:top w:val="none" w:sz="0" w:space="0" w:color="auto"/>
        <w:left w:val="none" w:sz="0" w:space="0" w:color="auto"/>
        <w:bottom w:val="none" w:sz="0" w:space="0" w:color="auto"/>
        <w:right w:val="none" w:sz="0" w:space="0" w:color="auto"/>
      </w:divBdr>
    </w:div>
    <w:div w:id="724254680">
      <w:bodyDiv w:val="1"/>
      <w:marLeft w:val="0"/>
      <w:marRight w:val="0"/>
      <w:marTop w:val="0"/>
      <w:marBottom w:val="0"/>
      <w:divBdr>
        <w:top w:val="none" w:sz="0" w:space="0" w:color="auto"/>
        <w:left w:val="none" w:sz="0" w:space="0" w:color="auto"/>
        <w:bottom w:val="none" w:sz="0" w:space="0" w:color="auto"/>
        <w:right w:val="none" w:sz="0" w:space="0" w:color="auto"/>
      </w:divBdr>
    </w:div>
    <w:div w:id="747968905">
      <w:bodyDiv w:val="1"/>
      <w:marLeft w:val="0"/>
      <w:marRight w:val="0"/>
      <w:marTop w:val="0"/>
      <w:marBottom w:val="0"/>
      <w:divBdr>
        <w:top w:val="none" w:sz="0" w:space="0" w:color="auto"/>
        <w:left w:val="none" w:sz="0" w:space="0" w:color="auto"/>
        <w:bottom w:val="none" w:sz="0" w:space="0" w:color="auto"/>
        <w:right w:val="none" w:sz="0" w:space="0" w:color="auto"/>
      </w:divBdr>
    </w:div>
    <w:div w:id="851648212">
      <w:bodyDiv w:val="1"/>
      <w:marLeft w:val="0"/>
      <w:marRight w:val="0"/>
      <w:marTop w:val="0"/>
      <w:marBottom w:val="0"/>
      <w:divBdr>
        <w:top w:val="none" w:sz="0" w:space="0" w:color="auto"/>
        <w:left w:val="none" w:sz="0" w:space="0" w:color="auto"/>
        <w:bottom w:val="none" w:sz="0" w:space="0" w:color="auto"/>
        <w:right w:val="none" w:sz="0" w:space="0" w:color="auto"/>
      </w:divBdr>
    </w:div>
    <w:div w:id="856164202">
      <w:bodyDiv w:val="1"/>
      <w:marLeft w:val="0"/>
      <w:marRight w:val="0"/>
      <w:marTop w:val="0"/>
      <w:marBottom w:val="0"/>
      <w:divBdr>
        <w:top w:val="none" w:sz="0" w:space="0" w:color="auto"/>
        <w:left w:val="none" w:sz="0" w:space="0" w:color="auto"/>
        <w:bottom w:val="none" w:sz="0" w:space="0" w:color="auto"/>
        <w:right w:val="none" w:sz="0" w:space="0" w:color="auto"/>
      </w:divBdr>
    </w:div>
    <w:div w:id="893586751">
      <w:bodyDiv w:val="1"/>
      <w:marLeft w:val="0"/>
      <w:marRight w:val="0"/>
      <w:marTop w:val="0"/>
      <w:marBottom w:val="0"/>
      <w:divBdr>
        <w:top w:val="none" w:sz="0" w:space="0" w:color="auto"/>
        <w:left w:val="none" w:sz="0" w:space="0" w:color="auto"/>
        <w:bottom w:val="none" w:sz="0" w:space="0" w:color="auto"/>
        <w:right w:val="none" w:sz="0" w:space="0" w:color="auto"/>
      </w:divBdr>
    </w:div>
    <w:div w:id="913009556">
      <w:bodyDiv w:val="1"/>
      <w:marLeft w:val="0"/>
      <w:marRight w:val="0"/>
      <w:marTop w:val="0"/>
      <w:marBottom w:val="0"/>
      <w:divBdr>
        <w:top w:val="none" w:sz="0" w:space="0" w:color="auto"/>
        <w:left w:val="none" w:sz="0" w:space="0" w:color="auto"/>
        <w:bottom w:val="none" w:sz="0" w:space="0" w:color="auto"/>
        <w:right w:val="none" w:sz="0" w:space="0" w:color="auto"/>
      </w:divBdr>
    </w:div>
    <w:div w:id="924850220">
      <w:bodyDiv w:val="1"/>
      <w:marLeft w:val="0"/>
      <w:marRight w:val="0"/>
      <w:marTop w:val="0"/>
      <w:marBottom w:val="0"/>
      <w:divBdr>
        <w:top w:val="none" w:sz="0" w:space="0" w:color="auto"/>
        <w:left w:val="none" w:sz="0" w:space="0" w:color="auto"/>
        <w:bottom w:val="none" w:sz="0" w:space="0" w:color="auto"/>
        <w:right w:val="none" w:sz="0" w:space="0" w:color="auto"/>
      </w:divBdr>
    </w:div>
    <w:div w:id="967589353">
      <w:bodyDiv w:val="1"/>
      <w:marLeft w:val="0"/>
      <w:marRight w:val="0"/>
      <w:marTop w:val="0"/>
      <w:marBottom w:val="0"/>
      <w:divBdr>
        <w:top w:val="none" w:sz="0" w:space="0" w:color="auto"/>
        <w:left w:val="none" w:sz="0" w:space="0" w:color="auto"/>
        <w:bottom w:val="none" w:sz="0" w:space="0" w:color="auto"/>
        <w:right w:val="none" w:sz="0" w:space="0" w:color="auto"/>
      </w:divBdr>
    </w:div>
    <w:div w:id="985547987">
      <w:bodyDiv w:val="1"/>
      <w:marLeft w:val="0"/>
      <w:marRight w:val="0"/>
      <w:marTop w:val="0"/>
      <w:marBottom w:val="0"/>
      <w:divBdr>
        <w:top w:val="none" w:sz="0" w:space="0" w:color="auto"/>
        <w:left w:val="none" w:sz="0" w:space="0" w:color="auto"/>
        <w:bottom w:val="none" w:sz="0" w:space="0" w:color="auto"/>
        <w:right w:val="none" w:sz="0" w:space="0" w:color="auto"/>
      </w:divBdr>
    </w:div>
    <w:div w:id="1025786503">
      <w:bodyDiv w:val="1"/>
      <w:marLeft w:val="0"/>
      <w:marRight w:val="0"/>
      <w:marTop w:val="0"/>
      <w:marBottom w:val="0"/>
      <w:divBdr>
        <w:top w:val="none" w:sz="0" w:space="0" w:color="auto"/>
        <w:left w:val="none" w:sz="0" w:space="0" w:color="auto"/>
        <w:bottom w:val="none" w:sz="0" w:space="0" w:color="auto"/>
        <w:right w:val="none" w:sz="0" w:space="0" w:color="auto"/>
      </w:divBdr>
    </w:div>
    <w:div w:id="1032610981">
      <w:bodyDiv w:val="1"/>
      <w:marLeft w:val="0"/>
      <w:marRight w:val="0"/>
      <w:marTop w:val="0"/>
      <w:marBottom w:val="0"/>
      <w:divBdr>
        <w:top w:val="none" w:sz="0" w:space="0" w:color="auto"/>
        <w:left w:val="none" w:sz="0" w:space="0" w:color="auto"/>
        <w:bottom w:val="none" w:sz="0" w:space="0" w:color="auto"/>
        <w:right w:val="none" w:sz="0" w:space="0" w:color="auto"/>
      </w:divBdr>
    </w:div>
    <w:div w:id="1061060559">
      <w:bodyDiv w:val="1"/>
      <w:marLeft w:val="0"/>
      <w:marRight w:val="0"/>
      <w:marTop w:val="0"/>
      <w:marBottom w:val="0"/>
      <w:divBdr>
        <w:top w:val="none" w:sz="0" w:space="0" w:color="auto"/>
        <w:left w:val="none" w:sz="0" w:space="0" w:color="auto"/>
        <w:bottom w:val="none" w:sz="0" w:space="0" w:color="auto"/>
        <w:right w:val="none" w:sz="0" w:space="0" w:color="auto"/>
      </w:divBdr>
    </w:div>
    <w:div w:id="1083379100">
      <w:bodyDiv w:val="1"/>
      <w:marLeft w:val="0"/>
      <w:marRight w:val="0"/>
      <w:marTop w:val="0"/>
      <w:marBottom w:val="0"/>
      <w:divBdr>
        <w:top w:val="none" w:sz="0" w:space="0" w:color="auto"/>
        <w:left w:val="none" w:sz="0" w:space="0" w:color="auto"/>
        <w:bottom w:val="none" w:sz="0" w:space="0" w:color="auto"/>
        <w:right w:val="none" w:sz="0" w:space="0" w:color="auto"/>
      </w:divBdr>
    </w:div>
    <w:div w:id="1088766489">
      <w:bodyDiv w:val="1"/>
      <w:marLeft w:val="0"/>
      <w:marRight w:val="0"/>
      <w:marTop w:val="0"/>
      <w:marBottom w:val="0"/>
      <w:divBdr>
        <w:top w:val="none" w:sz="0" w:space="0" w:color="auto"/>
        <w:left w:val="none" w:sz="0" w:space="0" w:color="auto"/>
        <w:bottom w:val="none" w:sz="0" w:space="0" w:color="auto"/>
        <w:right w:val="none" w:sz="0" w:space="0" w:color="auto"/>
      </w:divBdr>
    </w:div>
    <w:div w:id="1143153944">
      <w:bodyDiv w:val="1"/>
      <w:marLeft w:val="0"/>
      <w:marRight w:val="0"/>
      <w:marTop w:val="0"/>
      <w:marBottom w:val="0"/>
      <w:divBdr>
        <w:top w:val="none" w:sz="0" w:space="0" w:color="auto"/>
        <w:left w:val="none" w:sz="0" w:space="0" w:color="auto"/>
        <w:bottom w:val="none" w:sz="0" w:space="0" w:color="auto"/>
        <w:right w:val="none" w:sz="0" w:space="0" w:color="auto"/>
      </w:divBdr>
    </w:div>
    <w:div w:id="1165782431">
      <w:bodyDiv w:val="1"/>
      <w:marLeft w:val="0"/>
      <w:marRight w:val="0"/>
      <w:marTop w:val="0"/>
      <w:marBottom w:val="0"/>
      <w:divBdr>
        <w:top w:val="none" w:sz="0" w:space="0" w:color="auto"/>
        <w:left w:val="none" w:sz="0" w:space="0" w:color="auto"/>
        <w:bottom w:val="none" w:sz="0" w:space="0" w:color="auto"/>
        <w:right w:val="none" w:sz="0" w:space="0" w:color="auto"/>
      </w:divBdr>
    </w:div>
    <w:div w:id="1208494965">
      <w:bodyDiv w:val="1"/>
      <w:marLeft w:val="0"/>
      <w:marRight w:val="0"/>
      <w:marTop w:val="0"/>
      <w:marBottom w:val="0"/>
      <w:divBdr>
        <w:top w:val="none" w:sz="0" w:space="0" w:color="auto"/>
        <w:left w:val="none" w:sz="0" w:space="0" w:color="auto"/>
        <w:bottom w:val="none" w:sz="0" w:space="0" w:color="auto"/>
        <w:right w:val="none" w:sz="0" w:space="0" w:color="auto"/>
      </w:divBdr>
    </w:div>
    <w:div w:id="1228496943">
      <w:bodyDiv w:val="1"/>
      <w:marLeft w:val="0"/>
      <w:marRight w:val="0"/>
      <w:marTop w:val="0"/>
      <w:marBottom w:val="0"/>
      <w:divBdr>
        <w:top w:val="none" w:sz="0" w:space="0" w:color="auto"/>
        <w:left w:val="none" w:sz="0" w:space="0" w:color="auto"/>
        <w:bottom w:val="none" w:sz="0" w:space="0" w:color="auto"/>
        <w:right w:val="none" w:sz="0" w:space="0" w:color="auto"/>
      </w:divBdr>
    </w:div>
    <w:div w:id="1240824818">
      <w:bodyDiv w:val="1"/>
      <w:marLeft w:val="0"/>
      <w:marRight w:val="0"/>
      <w:marTop w:val="0"/>
      <w:marBottom w:val="0"/>
      <w:divBdr>
        <w:top w:val="none" w:sz="0" w:space="0" w:color="auto"/>
        <w:left w:val="none" w:sz="0" w:space="0" w:color="auto"/>
        <w:bottom w:val="none" w:sz="0" w:space="0" w:color="auto"/>
        <w:right w:val="none" w:sz="0" w:space="0" w:color="auto"/>
      </w:divBdr>
    </w:div>
    <w:div w:id="1242329234">
      <w:bodyDiv w:val="1"/>
      <w:marLeft w:val="0"/>
      <w:marRight w:val="0"/>
      <w:marTop w:val="0"/>
      <w:marBottom w:val="0"/>
      <w:divBdr>
        <w:top w:val="none" w:sz="0" w:space="0" w:color="auto"/>
        <w:left w:val="none" w:sz="0" w:space="0" w:color="auto"/>
        <w:bottom w:val="none" w:sz="0" w:space="0" w:color="auto"/>
        <w:right w:val="none" w:sz="0" w:space="0" w:color="auto"/>
      </w:divBdr>
    </w:div>
    <w:div w:id="1278171825">
      <w:bodyDiv w:val="1"/>
      <w:marLeft w:val="0"/>
      <w:marRight w:val="0"/>
      <w:marTop w:val="0"/>
      <w:marBottom w:val="0"/>
      <w:divBdr>
        <w:top w:val="none" w:sz="0" w:space="0" w:color="auto"/>
        <w:left w:val="none" w:sz="0" w:space="0" w:color="auto"/>
        <w:bottom w:val="none" w:sz="0" w:space="0" w:color="auto"/>
        <w:right w:val="none" w:sz="0" w:space="0" w:color="auto"/>
      </w:divBdr>
    </w:div>
    <w:div w:id="1286935323">
      <w:bodyDiv w:val="1"/>
      <w:marLeft w:val="0"/>
      <w:marRight w:val="0"/>
      <w:marTop w:val="0"/>
      <w:marBottom w:val="0"/>
      <w:divBdr>
        <w:top w:val="none" w:sz="0" w:space="0" w:color="auto"/>
        <w:left w:val="none" w:sz="0" w:space="0" w:color="auto"/>
        <w:bottom w:val="none" w:sz="0" w:space="0" w:color="auto"/>
        <w:right w:val="none" w:sz="0" w:space="0" w:color="auto"/>
      </w:divBdr>
    </w:div>
    <w:div w:id="1319729078">
      <w:bodyDiv w:val="1"/>
      <w:marLeft w:val="0"/>
      <w:marRight w:val="0"/>
      <w:marTop w:val="0"/>
      <w:marBottom w:val="0"/>
      <w:divBdr>
        <w:top w:val="none" w:sz="0" w:space="0" w:color="auto"/>
        <w:left w:val="none" w:sz="0" w:space="0" w:color="auto"/>
        <w:bottom w:val="none" w:sz="0" w:space="0" w:color="auto"/>
        <w:right w:val="none" w:sz="0" w:space="0" w:color="auto"/>
      </w:divBdr>
    </w:div>
    <w:div w:id="1320036145">
      <w:bodyDiv w:val="1"/>
      <w:marLeft w:val="0"/>
      <w:marRight w:val="0"/>
      <w:marTop w:val="0"/>
      <w:marBottom w:val="0"/>
      <w:divBdr>
        <w:top w:val="none" w:sz="0" w:space="0" w:color="auto"/>
        <w:left w:val="none" w:sz="0" w:space="0" w:color="auto"/>
        <w:bottom w:val="none" w:sz="0" w:space="0" w:color="auto"/>
        <w:right w:val="none" w:sz="0" w:space="0" w:color="auto"/>
      </w:divBdr>
    </w:div>
    <w:div w:id="1339893492">
      <w:bodyDiv w:val="1"/>
      <w:marLeft w:val="0"/>
      <w:marRight w:val="0"/>
      <w:marTop w:val="0"/>
      <w:marBottom w:val="0"/>
      <w:divBdr>
        <w:top w:val="none" w:sz="0" w:space="0" w:color="auto"/>
        <w:left w:val="none" w:sz="0" w:space="0" w:color="auto"/>
        <w:bottom w:val="none" w:sz="0" w:space="0" w:color="auto"/>
        <w:right w:val="none" w:sz="0" w:space="0" w:color="auto"/>
      </w:divBdr>
    </w:div>
    <w:div w:id="1358627345">
      <w:bodyDiv w:val="1"/>
      <w:marLeft w:val="0"/>
      <w:marRight w:val="0"/>
      <w:marTop w:val="0"/>
      <w:marBottom w:val="0"/>
      <w:divBdr>
        <w:top w:val="none" w:sz="0" w:space="0" w:color="auto"/>
        <w:left w:val="none" w:sz="0" w:space="0" w:color="auto"/>
        <w:bottom w:val="none" w:sz="0" w:space="0" w:color="auto"/>
        <w:right w:val="none" w:sz="0" w:space="0" w:color="auto"/>
      </w:divBdr>
    </w:div>
    <w:div w:id="1359503424">
      <w:bodyDiv w:val="1"/>
      <w:marLeft w:val="0"/>
      <w:marRight w:val="0"/>
      <w:marTop w:val="0"/>
      <w:marBottom w:val="0"/>
      <w:divBdr>
        <w:top w:val="none" w:sz="0" w:space="0" w:color="auto"/>
        <w:left w:val="none" w:sz="0" w:space="0" w:color="auto"/>
        <w:bottom w:val="none" w:sz="0" w:space="0" w:color="auto"/>
        <w:right w:val="none" w:sz="0" w:space="0" w:color="auto"/>
      </w:divBdr>
    </w:div>
    <w:div w:id="1415781491">
      <w:bodyDiv w:val="1"/>
      <w:marLeft w:val="0"/>
      <w:marRight w:val="0"/>
      <w:marTop w:val="0"/>
      <w:marBottom w:val="0"/>
      <w:divBdr>
        <w:top w:val="none" w:sz="0" w:space="0" w:color="auto"/>
        <w:left w:val="none" w:sz="0" w:space="0" w:color="auto"/>
        <w:bottom w:val="none" w:sz="0" w:space="0" w:color="auto"/>
        <w:right w:val="none" w:sz="0" w:space="0" w:color="auto"/>
      </w:divBdr>
    </w:div>
    <w:div w:id="1438334559">
      <w:bodyDiv w:val="1"/>
      <w:marLeft w:val="0"/>
      <w:marRight w:val="0"/>
      <w:marTop w:val="0"/>
      <w:marBottom w:val="0"/>
      <w:divBdr>
        <w:top w:val="none" w:sz="0" w:space="0" w:color="auto"/>
        <w:left w:val="none" w:sz="0" w:space="0" w:color="auto"/>
        <w:bottom w:val="none" w:sz="0" w:space="0" w:color="auto"/>
        <w:right w:val="none" w:sz="0" w:space="0" w:color="auto"/>
      </w:divBdr>
    </w:div>
    <w:div w:id="1446000318">
      <w:bodyDiv w:val="1"/>
      <w:marLeft w:val="0"/>
      <w:marRight w:val="0"/>
      <w:marTop w:val="0"/>
      <w:marBottom w:val="0"/>
      <w:divBdr>
        <w:top w:val="none" w:sz="0" w:space="0" w:color="auto"/>
        <w:left w:val="none" w:sz="0" w:space="0" w:color="auto"/>
        <w:bottom w:val="none" w:sz="0" w:space="0" w:color="auto"/>
        <w:right w:val="none" w:sz="0" w:space="0" w:color="auto"/>
      </w:divBdr>
    </w:div>
    <w:div w:id="1468548032">
      <w:bodyDiv w:val="1"/>
      <w:marLeft w:val="0"/>
      <w:marRight w:val="0"/>
      <w:marTop w:val="0"/>
      <w:marBottom w:val="0"/>
      <w:divBdr>
        <w:top w:val="none" w:sz="0" w:space="0" w:color="auto"/>
        <w:left w:val="none" w:sz="0" w:space="0" w:color="auto"/>
        <w:bottom w:val="none" w:sz="0" w:space="0" w:color="auto"/>
        <w:right w:val="none" w:sz="0" w:space="0" w:color="auto"/>
      </w:divBdr>
    </w:div>
    <w:div w:id="1491366667">
      <w:bodyDiv w:val="1"/>
      <w:marLeft w:val="0"/>
      <w:marRight w:val="0"/>
      <w:marTop w:val="0"/>
      <w:marBottom w:val="0"/>
      <w:divBdr>
        <w:top w:val="none" w:sz="0" w:space="0" w:color="auto"/>
        <w:left w:val="none" w:sz="0" w:space="0" w:color="auto"/>
        <w:bottom w:val="none" w:sz="0" w:space="0" w:color="auto"/>
        <w:right w:val="none" w:sz="0" w:space="0" w:color="auto"/>
      </w:divBdr>
    </w:div>
    <w:div w:id="1544637972">
      <w:bodyDiv w:val="1"/>
      <w:marLeft w:val="0"/>
      <w:marRight w:val="0"/>
      <w:marTop w:val="0"/>
      <w:marBottom w:val="0"/>
      <w:divBdr>
        <w:top w:val="none" w:sz="0" w:space="0" w:color="auto"/>
        <w:left w:val="none" w:sz="0" w:space="0" w:color="auto"/>
        <w:bottom w:val="none" w:sz="0" w:space="0" w:color="auto"/>
        <w:right w:val="none" w:sz="0" w:space="0" w:color="auto"/>
      </w:divBdr>
    </w:div>
    <w:div w:id="1586574917">
      <w:bodyDiv w:val="1"/>
      <w:marLeft w:val="0"/>
      <w:marRight w:val="0"/>
      <w:marTop w:val="0"/>
      <w:marBottom w:val="0"/>
      <w:divBdr>
        <w:top w:val="none" w:sz="0" w:space="0" w:color="auto"/>
        <w:left w:val="none" w:sz="0" w:space="0" w:color="auto"/>
        <w:bottom w:val="none" w:sz="0" w:space="0" w:color="auto"/>
        <w:right w:val="none" w:sz="0" w:space="0" w:color="auto"/>
      </w:divBdr>
    </w:div>
    <w:div w:id="1587687167">
      <w:bodyDiv w:val="1"/>
      <w:marLeft w:val="0"/>
      <w:marRight w:val="0"/>
      <w:marTop w:val="0"/>
      <w:marBottom w:val="0"/>
      <w:divBdr>
        <w:top w:val="none" w:sz="0" w:space="0" w:color="auto"/>
        <w:left w:val="none" w:sz="0" w:space="0" w:color="auto"/>
        <w:bottom w:val="none" w:sz="0" w:space="0" w:color="auto"/>
        <w:right w:val="none" w:sz="0" w:space="0" w:color="auto"/>
      </w:divBdr>
    </w:div>
    <w:div w:id="1589997451">
      <w:bodyDiv w:val="1"/>
      <w:marLeft w:val="0"/>
      <w:marRight w:val="0"/>
      <w:marTop w:val="0"/>
      <w:marBottom w:val="0"/>
      <w:divBdr>
        <w:top w:val="none" w:sz="0" w:space="0" w:color="auto"/>
        <w:left w:val="none" w:sz="0" w:space="0" w:color="auto"/>
        <w:bottom w:val="none" w:sz="0" w:space="0" w:color="auto"/>
        <w:right w:val="none" w:sz="0" w:space="0" w:color="auto"/>
      </w:divBdr>
    </w:div>
    <w:div w:id="1594165547">
      <w:bodyDiv w:val="1"/>
      <w:marLeft w:val="0"/>
      <w:marRight w:val="0"/>
      <w:marTop w:val="0"/>
      <w:marBottom w:val="0"/>
      <w:divBdr>
        <w:top w:val="none" w:sz="0" w:space="0" w:color="auto"/>
        <w:left w:val="none" w:sz="0" w:space="0" w:color="auto"/>
        <w:bottom w:val="none" w:sz="0" w:space="0" w:color="auto"/>
        <w:right w:val="none" w:sz="0" w:space="0" w:color="auto"/>
      </w:divBdr>
    </w:div>
    <w:div w:id="1604217420">
      <w:bodyDiv w:val="1"/>
      <w:marLeft w:val="0"/>
      <w:marRight w:val="0"/>
      <w:marTop w:val="0"/>
      <w:marBottom w:val="0"/>
      <w:divBdr>
        <w:top w:val="none" w:sz="0" w:space="0" w:color="auto"/>
        <w:left w:val="none" w:sz="0" w:space="0" w:color="auto"/>
        <w:bottom w:val="none" w:sz="0" w:space="0" w:color="auto"/>
        <w:right w:val="none" w:sz="0" w:space="0" w:color="auto"/>
      </w:divBdr>
    </w:div>
    <w:div w:id="1659112708">
      <w:bodyDiv w:val="1"/>
      <w:marLeft w:val="0"/>
      <w:marRight w:val="0"/>
      <w:marTop w:val="0"/>
      <w:marBottom w:val="0"/>
      <w:divBdr>
        <w:top w:val="none" w:sz="0" w:space="0" w:color="auto"/>
        <w:left w:val="none" w:sz="0" w:space="0" w:color="auto"/>
        <w:bottom w:val="none" w:sz="0" w:space="0" w:color="auto"/>
        <w:right w:val="none" w:sz="0" w:space="0" w:color="auto"/>
      </w:divBdr>
    </w:div>
    <w:div w:id="1659654712">
      <w:bodyDiv w:val="1"/>
      <w:marLeft w:val="0"/>
      <w:marRight w:val="0"/>
      <w:marTop w:val="0"/>
      <w:marBottom w:val="0"/>
      <w:divBdr>
        <w:top w:val="none" w:sz="0" w:space="0" w:color="auto"/>
        <w:left w:val="none" w:sz="0" w:space="0" w:color="auto"/>
        <w:bottom w:val="none" w:sz="0" w:space="0" w:color="auto"/>
        <w:right w:val="none" w:sz="0" w:space="0" w:color="auto"/>
      </w:divBdr>
    </w:div>
    <w:div w:id="1865317081">
      <w:bodyDiv w:val="1"/>
      <w:marLeft w:val="0"/>
      <w:marRight w:val="0"/>
      <w:marTop w:val="0"/>
      <w:marBottom w:val="0"/>
      <w:divBdr>
        <w:top w:val="none" w:sz="0" w:space="0" w:color="auto"/>
        <w:left w:val="none" w:sz="0" w:space="0" w:color="auto"/>
        <w:bottom w:val="none" w:sz="0" w:space="0" w:color="auto"/>
        <w:right w:val="none" w:sz="0" w:space="0" w:color="auto"/>
      </w:divBdr>
    </w:div>
    <w:div w:id="1875581379">
      <w:bodyDiv w:val="1"/>
      <w:marLeft w:val="0"/>
      <w:marRight w:val="0"/>
      <w:marTop w:val="0"/>
      <w:marBottom w:val="0"/>
      <w:divBdr>
        <w:top w:val="none" w:sz="0" w:space="0" w:color="auto"/>
        <w:left w:val="none" w:sz="0" w:space="0" w:color="auto"/>
        <w:bottom w:val="none" w:sz="0" w:space="0" w:color="auto"/>
        <w:right w:val="none" w:sz="0" w:space="0" w:color="auto"/>
      </w:divBdr>
    </w:div>
    <w:div w:id="1878542989">
      <w:bodyDiv w:val="1"/>
      <w:marLeft w:val="0"/>
      <w:marRight w:val="0"/>
      <w:marTop w:val="0"/>
      <w:marBottom w:val="0"/>
      <w:divBdr>
        <w:top w:val="none" w:sz="0" w:space="0" w:color="auto"/>
        <w:left w:val="none" w:sz="0" w:space="0" w:color="auto"/>
        <w:bottom w:val="none" w:sz="0" w:space="0" w:color="auto"/>
        <w:right w:val="none" w:sz="0" w:space="0" w:color="auto"/>
      </w:divBdr>
    </w:div>
    <w:div w:id="1936211219">
      <w:bodyDiv w:val="1"/>
      <w:marLeft w:val="0"/>
      <w:marRight w:val="0"/>
      <w:marTop w:val="0"/>
      <w:marBottom w:val="0"/>
      <w:divBdr>
        <w:top w:val="none" w:sz="0" w:space="0" w:color="auto"/>
        <w:left w:val="none" w:sz="0" w:space="0" w:color="auto"/>
        <w:bottom w:val="none" w:sz="0" w:space="0" w:color="auto"/>
        <w:right w:val="none" w:sz="0" w:space="0" w:color="auto"/>
      </w:divBdr>
    </w:div>
    <w:div w:id="1936744687">
      <w:bodyDiv w:val="1"/>
      <w:marLeft w:val="0"/>
      <w:marRight w:val="0"/>
      <w:marTop w:val="0"/>
      <w:marBottom w:val="0"/>
      <w:divBdr>
        <w:top w:val="none" w:sz="0" w:space="0" w:color="auto"/>
        <w:left w:val="none" w:sz="0" w:space="0" w:color="auto"/>
        <w:bottom w:val="none" w:sz="0" w:space="0" w:color="auto"/>
        <w:right w:val="none" w:sz="0" w:space="0" w:color="auto"/>
      </w:divBdr>
    </w:div>
    <w:div w:id="2039235140">
      <w:bodyDiv w:val="1"/>
      <w:marLeft w:val="0"/>
      <w:marRight w:val="0"/>
      <w:marTop w:val="0"/>
      <w:marBottom w:val="0"/>
      <w:divBdr>
        <w:top w:val="none" w:sz="0" w:space="0" w:color="auto"/>
        <w:left w:val="none" w:sz="0" w:space="0" w:color="auto"/>
        <w:bottom w:val="none" w:sz="0" w:space="0" w:color="auto"/>
        <w:right w:val="none" w:sz="0" w:space="0" w:color="auto"/>
      </w:divBdr>
    </w:div>
    <w:div w:id="2061859688">
      <w:bodyDiv w:val="1"/>
      <w:marLeft w:val="0"/>
      <w:marRight w:val="0"/>
      <w:marTop w:val="0"/>
      <w:marBottom w:val="0"/>
      <w:divBdr>
        <w:top w:val="none" w:sz="0" w:space="0" w:color="auto"/>
        <w:left w:val="none" w:sz="0" w:space="0" w:color="auto"/>
        <w:bottom w:val="none" w:sz="0" w:space="0" w:color="auto"/>
        <w:right w:val="none" w:sz="0" w:space="0" w:color="auto"/>
      </w:divBdr>
    </w:div>
    <w:div w:id="2094203894">
      <w:bodyDiv w:val="1"/>
      <w:marLeft w:val="0"/>
      <w:marRight w:val="0"/>
      <w:marTop w:val="0"/>
      <w:marBottom w:val="0"/>
      <w:divBdr>
        <w:top w:val="none" w:sz="0" w:space="0" w:color="auto"/>
        <w:left w:val="none" w:sz="0" w:space="0" w:color="auto"/>
        <w:bottom w:val="none" w:sz="0" w:space="0" w:color="auto"/>
        <w:right w:val="none" w:sz="0" w:space="0" w:color="auto"/>
      </w:divBdr>
    </w:div>
    <w:div w:id="2111730113">
      <w:bodyDiv w:val="1"/>
      <w:marLeft w:val="0"/>
      <w:marRight w:val="0"/>
      <w:marTop w:val="0"/>
      <w:marBottom w:val="0"/>
      <w:divBdr>
        <w:top w:val="none" w:sz="0" w:space="0" w:color="auto"/>
        <w:left w:val="none" w:sz="0" w:space="0" w:color="auto"/>
        <w:bottom w:val="none" w:sz="0" w:space="0" w:color="auto"/>
        <w:right w:val="none" w:sz="0" w:space="0" w:color="auto"/>
      </w:divBdr>
    </w:div>
    <w:div w:id="2112124017">
      <w:bodyDiv w:val="1"/>
      <w:marLeft w:val="0"/>
      <w:marRight w:val="0"/>
      <w:marTop w:val="0"/>
      <w:marBottom w:val="0"/>
      <w:divBdr>
        <w:top w:val="none" w:sz="0" w:space="0" w:color="auto"/>
        <w:left w:val="none" w:sz="0" w:space="0" w:color="auto"/>
        <w:bottom w:val="none" w:sz="0" w:space="0" w:color="auto"/>
        <w:right w:val="none" w:sz="0" w:space="0" w:color="auto"/>
      </w:divBdr>
    </w:div>
    <w:div w:id="2115517921">
      <w:bodyDiv w:val="1"/>
      <w:marLeft w:val="0"/>
      <w:marRight w:val="0"/>
      <w:marTop w:val="0"/>
      <w:marBottom w:val="0"/>
      <w:divBdr>
        <w:top w:val="none" w:sz="0" w:space="0" w:color="auto"/>
        <w:left w:val="none" w:sz="0" w:space="0" w:color="auto"/>
        <w:bottom w:val="none" w:sz="0" w:space="0" w:color="auto"/>
        <w:right w:val="none" w:sz="0" w:space="0" w:color="auto"/>
      </w:divBdr>
    </w:div>
    <w:div w:id="2127380854">
      <w:bodyDiv w:val="1"/>
      <w:marLeft w:val="0"/>
      <w:marRight w:val="0"/>
      <w:marTop w:val="0"/>
      <w:marBottom w:val="0"/>
      <w:divBdr>
        <w:top w:val="none" w:sz="0" w:space="0" w:color="auto"/>
        <w:left w:val="none" w:sz="0" w:space="0" w:color="auto"/>
        <w:bottom w:val="none" w:sz="0" w:space="0" w:color="auto"/>
        <w:right w:val="none" w:sz="0" w:space="0" w:color="auto"/>
      </w:divBdr>
    </w:div>
    <w:div w:id="2127505343">
      <w:bodyDiv w:val="1"/>
      <w:marLeft w:val="0"/>
      <w:marRight w:val="0"/>
      <w:marTop w:val="0"/>
      <w:marBottom w:val="0"/>
      <w:divBdr>
        <w:top w:val="none" w:sz="0" w:space="0" w:color="auto"/>
        <w:left w:val="none" w:sz="0" w:space="0" w:color="auto"/>
        <w:bottom w:val="none" w:sz="0" w:space="0" w:color="auto"/>
        <w:right w:val="none" w:sz="0" w:space="0" w:color="auto"/>
      </w:divBdr>
    </w:div>
    <w:div w:id="2131590369">
      <w:bodyDiv w:val="1"/>
      <w:marLeft w:val="0"/>
      <w:marRight w:val="0"/>
      <w:marTop w:val="0"/>
      <w:marBottom w:val="0"/>
      <w:divBdr>
        <w:top w:val="none" w:sz="0" w:space="0" w:color="auto"/>
        <w:left w:val="none" w:sz="0" w:space="0" w:color="auto"/>
        <w:bottom w:val="none" w:sz="0" w:space="0" w:color="auto"/>
        <w:right w:val="none" w:sz="0" w:space="0" w:color="auto"/>
      </w:divBdr>
    </w:div>
    <w:div w:id="214573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teronderwijsnederland.nl/nieuws/verengelsing/2022/09/het-serieus-nemen-van-de-landstaal-is-een-noodzakelijke-voorwaarde-voor-duurzame-internationalisering/" TargetMode="External"/><Relationship Id="rId18" Type="http://schemas.openxmlformats.org/officeDocument/2006/relationships/hyperlink" Target="file:///C:/Users/wag/Downloads/Taalcompetent%20in%20het%20hoger%20onderwijs%20(1).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eteronderwijsnederland.nl/nieuws/2023/02/oproep-steun-de-motie-omtzigt-over-taal-in-het-hoger-onderwijs-handhaaf-de-wet/" TargetMode="External"/><Relationship Id="rId7" Type="http://schemas.openxmlformats.org/officeDocument/2006/relationships/endnotes" Target="endnotes.xml"/><Relationship Id="rId12" Type="http://schemas.openxmlformats.org/officeDocument/2006/relationships/hyperlink" Target="https://www.scienceguide.nl/2023/02/door-handhaven-van-taalwet-kan-dijkgraaf-twee-problemen-oplossen/" TargetMode="External"/><Relationship Id="rId17" Type="http://schemas.openxmlformats.org/officeDocument/2006/relationships/hyperlink" Target="https://www.beteronderwijsnederland.nl/nieuws/2022/12/nieuws-universiteiten-van-nederland-realiseren-zich-niet-dat-ze-de-taalwetgeving-schend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eteronderwijsnederland.nl/nieuws/2022/10/brieven-verengelsing-whw/" TargetMode="External"/><Relationship Id="rId20" Type="http://schemas.openxmlformats.org/officeDocument/2006/relationships/hyperlink" Target="https://www.beteronderwijsnederland.nl/nieuws/2022/12/toenemend-aantal-kamerleden-is-het-eens-met-bon-bachelors-in-het-nederlan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teronderwijsnederland.nl/nieuws/2022/08/univeriteiten-hebben-het-aan-zichzelf-te-wijt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eteronderwijsnederland.nl/nieuws/2023/01/gesprek-presley-bergen/" TargetMode="External"/><Relationship Id="rId23" Type="http://schemas.openxmlformats.org/officeDocument/2006/relationships/hyperlink" Target="https://www.rijksoverheid.nl/ministeries/ministerie-van-onderwijs-cultuur-en-wetenschap/documenten/kamerstukken/2023/03/17/antwoord-op-schriftelijke-vragen-over-de-motie-omtzigt-c-s-over-nederlands-als-voertaal-aan-hoger-onderwijsinstellingen-in-nederland" TargetMode="External"/><Relationship Id="rId10" Type="http://schemas.openxmlformats.org/officeDocument/2006/relationships/hyperlink" Target="https://www.beteronderwijsnederland.nl/nieuws/2022/07/uit-de-telegraaf-van-7-juli-jl/" TargetMode="External"/><Relationship Id="rId19" Type="http://schemas.openxmlformats.org/officeDocument/2006/relationships/hyperlink" Target="https://www.beteronderwijsnederland.nl/nieuws/2022/09/motie-pieter-omtzigt-nederlands-voertaal-in-bacheloropleidingen/" TargetMode="External"/><Relationship Id="rId4" Type="http://schemas.openxmlformats.org/officeDocument/2006/relationships/settings" Target="settings.xml"/><Relationship Id="rId9" Type="http://schemas.openxmlformats.org/officeDocument/2006/relationships/hyperlink" Target="https://www.beteronderwijsnederland.nl/wp-content/uploads/2020/02/Suggesties-voor-commissie-Van-Rijn.pdf" TargetMode="External"/><Relationship Id="rId14" Type="http://schemas.openxmlformats.org/officeDocument/2006/relationships/hyperlink" Target="https://www.beteronderwijsnederland.nl/nieuws/2022/10/goed-gesprek-tussen-ad-verbrugge-en-jelle-van-baardewijk-ove-de-verengelsing/" TargetMode="External"/><Relationship Id="rId22" Type="http://schemas.openxmlformats.org/officeDocument/2006/relationships/hyperlink" Target="https://www.beteronderwijsnederland.nl/nieuws/2023/02/taalkundigen-kom-in-actie-voor-onze-landsta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D73E518-5978-4669-939A-729F48F4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7534</Words>
  <Characters>41440</Characters>
  <Application>Microsoft Office Word</Application>
  <DocSecurity>0</DocSecurity>
  <Lines>345</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48877</CharactersWithSpaces>
  <SharedDoc>false</SharedDoc>
  <HLinks>
    <vt:vector size="90" baseType="variant">
      <vt:variant>
        <vt:i4>7077992</vt:i4>
      </vt:variant>
      <vt:variant>
        <vt:i4>45</vt:i4>
      </vt:variant>
      <vt:variant>
        <vt:i4>0</vt:i4>
      </vt:variant>
      <vt:variant>
        <vt:i4>5</vt:i4>
      </vt:variant>
      <vt:variant>
        <vt:lpwstr>https://www.eerstekamer.nl/wetsvoorstel/35145_initiatiefvoorstel_bisschop</vt:lpwstr>
      </vt:variant>
      <vt:variant>
        <vt:lpwstr/>
      </vt:variant>
      <vt:variant>
        <vt:i4>7077996</vt:i4>
      </vt:variant>
      <vt:variant>
        <vt:i4>42</vt:i4>
      </vt:variant>
      <vt:variant>
        <vt:i4>0</vt:i4>
      </vt:variant>
      <vt:variant>
        <vt:i4>5</vt:i4>
      </vt:variant>
      <vt:variant>
        <vt:lpwstr>https://www.onderwijsraad.nl/publicaties/adviezen/2021/04/15/later-selecteren-beter-differentieren</vt:lpwstr>
      </vt:variant>
      <vt:variant>
        <vt:lpwstr/>
      </vt:variant>
      <vt:variant>
        <vt:i4>1441891</vt:i4>
      </vt:variant>
      <vt:variant>
        <vt:i4>39</vt:i4>
      </vt:variant>
      <vt:variant>
        <vt:i4>0</vt:i4>
      </vt:variant>
      <vt:variant>
        <vt:i4>5</vt:i4>
      </vt:variant>
      <vt:variant>
        <vt:lpwstr>https://64dba01f-4363-413c-a39d-913b07d6c75f.usrfiles.com/ugd/64dba0_3ba3ecd2b6444e6a85add6b46e3d29b3.pdf</vt:lpwstr>
      </vt:variant>
      <vt:variant>
        <vt:lpwstr/>
      </vt:variant>
      <vt:variant>
        <vt:i4>6488155</vt:i4>
      </vt:variant>
      <vt:variant>
        <vt:i4>36</vt:i4>
      </vt:variant>
      <vt:variant>
        <vt:i4>0</vt:i4>
      </vt:variant>
      <vt:variant>
        <vt:i4>5</vt:i4>
      </vt:variant>
      <vt:variant>
        <vt:lpwstr>https://www.tweedekamer.nl/kamerstukken/brieven_regering/detail?id=2021Z02351&amp;did=2021D05175</vt:lpwstr>
      </vt:variant>
      <vt:variant>
        <vt:lpwstr/>
      </vt:variant>
      <vt:variant>
        <vt:i4>4849674</vt:i4>
      </vt:variant>
      <vt:variant>
        <vt:i4>33</vt:i4>
      </vt:variant>
      <vt:variant>
        <vt:i4>0</vt:i4>
      </vt:variant>
      <vt:variant>
        <vt:i4>5</vt:i4>
      </vt:variant>
      <vt:variant>
        <vt:lpwstr>https://www.rijksoverheid.nl/documenten/rapporten/2020/07/02/samen-sterk-voor-elk-kind-eindconclusies-merel-van-vroonhoven-juli-2020</vt:lpwstr>
      </vt:variant>
      <vt:variant>
        <vt:lpwstr/>
      </vt:variant>
      <vt:variant>
        <vt:i4>3342372</vt:i4>
      </vt:variant>
      <vt:variant>
        <vt:i4>30</vt:i4>
      </vt:variant>
      <vt:variant>
        <vt:i4>0</vt:i4>
      </vt:variant>
      <vt:variant>
        <vt:i4>5</vt:i4>
      </vt:variant>
      <vt:variant>
        <vt:lpwstr>https://www.nrc.nl/nieuws/2021/09/24/merel-van-vroonhoven-de-vraag-is-echt-wanneer-ontploft-het-onderwijs-a4059619</vt:lpwstr>
      </vt:variant>
      <vt:variant>
        <vt:lpwstr/>
      </vt:variant>
      <vt:variant>
        <vt:i4>4390976</vt:i4>
      </vt:variant>
      <vt:variant>
        <vt:i4>27</vt:i4>
      </vt:variant>
      <vt:variant>
        <vt:i4>0</vt:i4>
      </vt:variant>
      <vt:variant>
        <vt:i4>5</vt:i4>
      </vt:variant>
      <vt:variant>
        <vt:lpwstr>https://www.nrc.nl/nieuws/2021/09/17/pas-op-slob-creeert-een-enorme-bijlesindustrie-a4058723</vt:lpwstr>
      </vt:variant>
      <vt:variant>
        <vt:lpwstr/>
      </vt:variant>
      <vt:variant>
        <vt:i4>7077996</vt:i4>
      </vt:variant>
      <vt:variant>
        <vt:i4>24</vt:i4>
      </vt:variant>
      <vt:variant>
        <vt:i4>0</vt:i4>
      </vt:variant>
      <vt:variant>
        <vt:i4>5</vt:i4>
      </vt:variant>
      <vt:variant>
        <vt:lpwstr>https://www.onderwijsraad.nl/publicaties/adviezen/2021/04/15/later-selecteren-beter-differentieren</vt:lpwstr>
      </vt:variant>
      <vt:variant>
        <vt:lpwstr/>
      </vt:variant>
      <vt:variant>
        <vt:i4>7602219</vt:i4>
      </vt:variant>
      <vt:variant>
        <vt:i4>21</vt:i4>
      </vt:variant>
      <vt:variant>
        <vt:i4>0</vt:i4>
      </vt:variant>
      <vt:variant>
        <vt:i4>5</vt:i4>
      </vt:variant>
      <vt:variant>
        <vt:lpwstr>https://www.nrc.nl/nieuws/2021/04/14/kansencrisis-in-het-onderwijs-eerder-een-kwaliteitscrisis-a4039728</vt:lpwstr>
      </vt:variant>
      <vt:variant>
        <vt:lpwstr/>
      </vt:variant>
      <vt:variant>
        <vt:i4>131142</vt:i4>
      </vt:variant>
      <vt:variant>
        <vt:i4>18</vt:i4>
      </vt:variant>
      <vt:variant>
        <vt:i4>0</vt:i4>
      </vt:variant>
      <vt:variant>
        <vt:i4>5</vt:i4>
      </vt:variant>
      <vt:variant>
        <vt:lpwstr>https://www.onderwijsinspectie.nl/documenten/rapporten/2021/04/14/de-staat-van-het-onderwijs-2021</vt:lpwstr>
      </vt:variant>
      <vt:variant>
        <vt:lpwstr/>
      </vt:variant>
      <vt:variant>
        <vt:i4>3342435</vt:i4>
      </vt:variant>
      <vt:variant>
        <vt:i4>15</vt:i4>
      </vt:variant>
      <vt:variant>
        <vt:i4>0</vt:i4>
      </vt:variant>
      <vt:variant>
        <vt:i4>5</vt:i4>
      </vt:variant>
      <vt:variant>
        <vt:lpwstr>https://www.rijksoverheid.nl/ministeries/ministerie-van-onderwijs-cultuur-en-wetenschap/documenten/kamerstukken/2021/02/17/nationaal-programma-onderwijs-steunprogramma-voor-herstel-en-perspectief</vt:lpwstr>
      </vt:variant>
      <vt:variant>
        <vt:lpwstr/>
      </vt:variant>
      <vt:variant>
        <vt:i4>4587524</vt:i4>
      </vt:variant>
      <vt:variant>
        <vt:i4>12</vt:i4>
      </vt:variant>
      <vt:variant>
        <vt:i4>0</vt:i4>
      </vt:variant>
      <vt:variant>
        <vt:i4>5</vt:i4>
      </vt:variant>
      <vt:variant>
        <vt:lpwstr>https://www.rijksoverheid.nl/documenten/kamerstukken/2021/02/01/verslag-commissie-onderwijsbevoegdheden-hoge-lat-lagere-drempels</vt:lpwstr>
      </vt:variant>
      <vt:variant>
        <vt:lpwstr/>
      </vt:variant>
      <vt:variant>
        <vt:i4>1507338</vt:i4>
      </vt:variant>
      <vt:variant>
        <vt:i4>9</vt:i4>
      </vt:variant>
      <vt:variant>
        <vt:i4>0</vt:i4>
      </vt:variant>
      <vt:variant>
        <vt:i4>5</vt:i4>
      </vt:variant>
      <vt:variant>
        <vt:lpwstr>https://didactiefonline.nl/artikel/smaldeel-commissie-zevenbergen-schrijft-brief-aan-slob</vt:lpwstr>
      </vt:variant>
      <vt:variant>
        <vt:lpwstr/>
      </vt:variant>
      <vt:variant>
        <vt:i4>3080227</vt:i4>
      </vt:variant>
      <vt:variant>
        <vt:i4>6</vt:i4>
      </vt:variant>
      <vt:variant>
        <vt:i4>0</vt:i4>
      </vt:variant>
      <vt:variant>
        <vt:i4>5</vt:i4>
      </vt:variant>
      <vt:variant>
        <vt:lpwstr>https://www.onderwijsraad.nl/publicaties/adviezen/2018/11/07/ruim-baan</vt:lpwstr>
      </vt:variant>
      <vt:variant>
        <vt:lpwstr/>
      </vt:variant>
      <vt:variant>
        <vt:i4>917546</vt:i4>
      </vt:variant>
      <vt:variant>
        <vt:i4>3</vt:i4>
      </vt:variant>
      <vt:variant>
        <vt:i4>0</vt:i4>
      </vt:variant>
      <vt:variant>
        <vt:i4>5</vt:i4>
      </vt:variant>
      <vt:variant>
        <vt:lpwstr>mailto:info@beteronderwijsnederland.nl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Riep</dc:creator>
  <cp:keywords/>
  <cp:lastModifiedBy>Pauline Schneider</cp:lastModifiedBy>
  <cp:revision>2</cp:revision>
  <cp:lastPrinted>2023-04-13T12:59:00Z</cp:lastPrinted>
  <dcterms:created xsi:type="dcterms:W3CDTF">2023-04-14T07:43:00Z</dcterms:created>
  <dcterms:modified xsi:type="dcterms:W3CDTF">2023-04-14T07:43:00Z</dcterms:modified>
</cp:coreProperties>
</file>