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C7FB" w14:textId="7F6D31E6" w:rsidR="007A2E1B" w:rsidRPr="00EA4E84" w:rsidRDefault="007A2E1B">
      <w:pPr>
        <w:rPr>
          <w:b/>
          <w:bCs/>
        </w:rPr>
      </w:pPr>
      <w:r w:rsidRPr="00EA4E84">
        <w:rPr>
          <w:b/>
          <w:bCs/>
        </w:rPr>
        <w:t>Toelichting begroting boekjaar 202</w:t>
      </w:r>
      <w:r w:rsidR="005C3AF0">
        <w:rPr>
          <w:b/>
          <w:bCs/>
        </w:rPr>
        <w:t>2</w:t>
      </w:r>
      <w:r w:rsidR="00213A2C" w:rsidRPr="00EA4E84">
        <w:rPr>
          <w:b/>
          <w:bCs/>
        </w:rPr>
        <w:t>:</w:t>
      </w:r>
      <w:r w:rsidR="00133054">
        <w:rPr>
          <w:b/>
          <w:bCs/>
        </w:rPr>
        <w:t xml:space="preserve"> </w:t>
      </w:r>
    </w:p>
    <w:p w14:paraId="0F79D2DA" w14:textId="5DE2D033" w:rsidR="00C4420F" w:rsidRDefault="00213A2C" w:rsidP="00EA4E84">
      <w:pPr>
        <w:spacing w:line="240" w:lineRule="auto"/>
      </w:pPr>
      <w:r>
        <w:t xml:space="preserve">Met </w:t>
      </w:r>
      <w:r w:rsidR="002B5E0E">
        <w:t xml:space="preserve">wat er in de toelichting op </w:t>
      </w:r>
      <w:r w:rsidR="005C3AF0">
        <w:t>het</w:t>
      </w:r>
      <w:r w:rsidR="002B5E0E">
        <w:t xml:space="preserve"> financiële jaarverslag van </w:t>
      </w:r>
      <w:r w:rsidR="005C3AF0">
        <w:t>het</w:t>
      </w:r>
      <w:r w:rsidR="002B5E0E">
        <w:t xml:space="preserve"> boekja</w:t>
      </w:r>
      <w:r w:rsidR="005C3AF0">
        <w:t>a</w:t>
      </w:r>
      <w:r w:rsidR="002B5E0E">
        <w:t>r</w:t>
      </w:r>
      <w:r w:rsidR="005C3AF0">
        <w:t xml:space="preserve"> </w:t>
      </w:r>
      <w:r w:rsidR="002B5E0E">
        <w:t>al is opgemerkt</w:t>
      </w:r>
      <w:r w:rsidR="005C3AF0">
        <w:t>,</w:t>
      </w:r>
      <w:r w:rsidR="002B5E0E">
        <w:t xml:space="preserve"> </w:t>
      </w:r>
      <w:r>
        <w:t>in gedachten</w:t>
      </w:r>
      <w:r w:rsidR="005C3AF0">
        <w:t>,</w:t>
      </w:r>
      <w:r>
        <w:t xml:space="preserve"> is de begroting voor </w:t>
      </w:r>
      <w:r w:rsidR="005C3AF0">
        <w:t xml:space="preserve">het boekjaar </w:t>
      </w:r>
      <w:r>
        <w:t>202</w:t>
      </w:r>
      <w:r w:rsidR="005C3AF0">
        <w:t>2</w:t>
      </w:r>
      <w:r>
        <w:t xml:space="preserve"> opgesteld. </w:t>
      </w:r>
      <w:r w:rsidR="00C4420F">
        <w:t xml:space="preserve"> </w:t>
      </w:r>
    </w:p>
    <w:p w14:paraId="14F80808" w14:textId="77777777" w:rsidR="008A1774" w:rsidRDefault="008A1774" w:rsidP="00EA4E84">
      <w:pPr>
        <w:spacing w:line="240" w:lineRule="auto"/>
        <w:rPr>
          <w:b/>
          <w:bCs/>
        </w:rPr>
      </w:pPr>
    </w:p>
    <w:p w14:paraId="46C2DB3A" w14:textId="5034CF0D" w:rsidR="008A1774" w:rsidRPr="008A1774" w:rsidRDefault="008A1774" w:rsidP="00EA4E84">
      <w:pPr>
        <w:spacing w:line="240" w:lineRule="auto"/>
        <w:rPr>
          <w:b/>
          <w:bCs/>
        </w:rPr>
      </w:pPr>
      <w:r w:rsidRPr="008A1774">
        <w:rPr>
          <w:b/>
          <w:bCs/>
        </w:rPr>
        <w:t>De financië</w:t>
      </w:r>
      <w:r>
        <w:rPr>
          <w:b/>
          <w:bCs/>
        </w:rPr>
        <w:t>le exploitatie</w:t>
      </w:r>
      <w:r w:rsidRPr="008A1774">
        <w:rPr>
          <w:b/>
          <w:bCs/>
        </w:rPr>
        <w:t xml:space="preserve"> op orde:</w:t>
      </w:r>
    </w:p>
    <w:p w14:paraId="5A1449C6" w14:textId="68863364" w:rsidR="00C4420F" w:rsidRDefault="005C3AF0" w:rsidP="00EA4E84">
      <w:pPr>
        <w:spacing w:line="240" w:lineRule="auto"/>
        <w:rPr>
          <w:rFonts w:cstheme="minorHAnsi"/>
        </w:rPr>
      </w:pPr>
      <w:r>
        <w:t>Ten eerste is</w:t>
      </w:r>
      <w:r w:rsidR="00C4420F">
        <w:t xml:space="preserve"> en blijft</w:t>
      </w:r>
      <w:r>
        <w:t xml:space="preserve"> het doel om de exploitatie begrotingstechnisch op orde te houden. Dit betekent dat de contributie niet verhoogd wordt. </w:t>
      </w:r>
      <w:r w:rsidR="002B5E0E">
        <w:t xml:space="preserve"> </w:t>
      </w:r>
      <w:r>
        <w:rPr>
          <w:rFonts w:cstheme="minorHAnsi"/>
        </w:rPr>
        <w:t xml:space="preserve">Zeker gezien het feit dat wat </w:t>
      </w:r>
      <w:r w:rsidR="00520D8F">
        <w:rPr>
          <w:rFonts w:cstheme="minorHAnsi"/>
        </w:rPr>
        <w:t xml:space="preserve">vorig boekjaar </w:t>
      </w:r>
      <w:r>
        <w:rPr>
          <w:rFonts w:cstheme="minorHAnsi"/>
        </w:rPr>
        <w:t xml:space="preserve">begroot was voldoende behaald is. Wel is er sprake van een </w:t>
      </w:r>
      <w:r w:rsidR="00520D8F">
        <w:rPr>
          <w:rFonts w:cstheme="minorHAnsi"/>
        </w:rPr>
        <w:t>terug</w:t>
      </w:r>
      <w:r>
        <w:rPr>
          <w:rFonts w:cstheme="minorHAnsi"/>
        </w:rPr>
        <w:t xml:space="preserve">loop in </w:t>
      </w:r>
      <w:r w:rsidR="00520D8F">
        <w:rPr>
          <w:rFonts w:cstheme="minorHAnsi"/>
        </w:rPr>
        <w:t>het</w:t>
      </w:r>
      <w:r>
        <w:rPr>
          <w:rFonts w:cstheme="minorHAnsi"/>
        </w:rPr>
        <w:t xml:space="preserve"> leden</w:t>
      </w:r>
      <w:r w:rsidR="00520D8F">
        <w:rPr>
          <w:rFonts w:cstheme="minorHAnsi"/>
        </w:rPr>
        <w:t>aantal</w:t>
      </w:r>
      <w:r>
        <w:rPr>
          <w:rFonts w:cstheme="minorHAnsi"/>
        </w:rPr>
        <w:t>, waardoor de begrootte inkomsten uit de contributie zullen dalen tot €</w:t>
      </w:r>
      <w:r w:rsidR="00C4420F">
        <w:rPr>
          <w:rFonts w:cstheme="minorHAnsi"/>
        </w:rPr>
        <w:t xml:space="preserve"> 50.000,- . Deze financiële daling zal ruimschoots worden gecompenseerd door een sterke daling van de uitgaven in 2022, mede ook nog als  gevolg van </w:t>
      </w:r>
      <w:r w:rsidR="009D1AB1">
        <w:rPr>
          <w:rFonts w:cstheme="minorHAnsi"/>
        </w:rPr>
        <w:t xml:space="preserve">de </w:t>
      </w:r>
      <w:r w:rsidR="00C4420F">
        <w:rPr>
          <w:rFonts w:cstheme="minorHAnsi"/>
        </w:rPr>
        <w:t xml:space="preserve">in vorig boekjaar genomen maatregelen die onze financiële positie zoals verwacht mocht worden, hebben verbeterd. </w:t>
      </w:r>
    </w:p>
    <w:p w14:paraId="557BFDEF" w14:textId="0C131DD1" w:rsidR="005C3AF0" w:rsidRPr="005C3AF0" w:rsidRDefault="00C4420F" w:rsidP="00EA4E84">
      <w:pPr>
        <w:spacing w:line="240" w:lineRule="auto"/>
        <w:rPr>
          <w:rFonts w:cstheme="minorHAnsi"/>
        </w:rPr>
      </w:pPr>
      <w:r>
        <w:rPr>
          <w:rFonts w:cstheme="minorHAnsi"/>
        </w:rPr>
        <w:t>En deze verbetering zet zich, zoals u ziet,  verder door met een te verwachten resultaat van  € 8.5</w:t>
      </w:r>
      <w:r w:rsidR="006909F3">
        <w:rPr>
          <w:rFonts w:cstheme="minorHAnsi"/>
        </w:rPr>
        <w:t>5</w:t>
      </w:r>
      <w:r>
        <w:rPr>
          <w:rFonts w:cstheme="minorHAnsi"/>
        </w:rPr>
        <w:t>0,- (</w:t>
      </w:r>
      <w:r w:rsidR="008A1774">
        <w:rPr>
          <w:rFonts w:cstheme="minorHAnsi"/>
        </w:rPr>
        <w:t xml:space="preserve">zie </w:t>
      </w:r>
      <w:r>
        <w:rPr>
          <w:rFonts w:cstheme="minorHAnsi"/>
        </w:rPr>
        <w:t>mutatie liquide middelen).  Dit is meteen de brug naar het tweede doel.</w:t>
      </w:r>
    </w:p>
    <w:p w14:paraId="468BD26D" w14:textId="77777777" w:rsidR="008A1774" w:rsidRDefault="008A1774" w:rsidP="00EA4E84">
      <w:pPr>
        <w:spacing w:line="240" w:lineRule="auto"/>
        <w:rPr>
          <w:b/>
          <w:bCs/>
        </w:rPr>
      </w:pPr>
    </w:p>
    <w:p w14:paraId="0DBE4296" w14:textId="32176509" w:rsidR="008A1774" w:rsidRDefault="008A1774" w:rsidP="00EA4E84">
      <w:pPr>
        <w:spacing w:line="240" w:lineRule="auto"/>
      </w:pPr>
      <w:r w:rsidRPr="008A1774">
        <w:rPr>
          <w:b/>
          <w:bCs/>
        </w:rPr>
        <w:t>Meer leden en grotere naamsbekendheid</w:t>
      </w:r>
      <w:r>
        <w:t>:</w:t>
      </w:r>
    </w:p>
    <w:p w14:paraId="498EA227" w14:textId="0E98598E" w:rsidR="006909F3" w:rsidRDefault="002B5E0E" w:rsidP="00EA4E84">
      <w:pPr>
        <w:spacing w:line="240" w:lineRule="auto"/>
      </w:pPr>
      <w:r>
        <w:t xml:space="preserve">Een tweede doel is </w:t>
      </w:r>
      <w:r w:rsidR="00515D81">
        <w:t>om</w:t>
      </w:r>
      <w:r w:rsidR="000B585C">
        <w:t xml:space="preserve"> </w:t>
      </w:r>
      <w:r w:rsidR="00C4420F">
        <w:t xml:space="preserve">met dit bedrag </w:t>
      </w:r>
      <w:r w:rsidR="000B585C">
        <w:t xml:space="preserve">de communicatie zowel intern en extern te optimaliseren </w:t>
      </w:r>
      <w:r w:rsidR="008A1774">
        <w:t xml:space="preserve">om daarmee </w:t>
      </w:r>
      <w:r>
        <w:t>de omvang van het aantal leden te vergroten</w:t>
      </w:r>
      <w:r w:rsidR="008A1774">
        <w:t xml:space="preserve"> en de naamsbekendheid van BON </w:t>
      </w:r>
      <w:r w:rsidR="009D1AB1">
        <w:t>uit te breiden</w:t>
      </w:r>
      <w:r>
        <w:t xml:space="preserve">. </w:t>
      </w:r>
      <w:r w:rsidR="008A1774">
        <w:t>Dit willen we bereiken</w:t>
      </w:r>
      <w:r>
        <w:t xml:space="preserve"> </w:t>
      </w:r>
      <w:r w:rsidR="008A1774">
        <w:t xml:space="preserve">door </w:t>
      </w:r>
      <w:r>
        <w:t>de Nieuwsflits</w:t>
      </w:r>
      <w:r w:rsidR="00763E66">
        <w:t xml:space="preserve"> </w:t>
      </w:r>
      <w:bookmarkStart w:id="0" w:name="_Hlk97041521"/>
      <w:r w:rsidR="00763E66">
        <w:t>(</w:t>
      </w:r>
      <w:r w:rsidR="006909F3">
        <w:t xml:space="preserve"> nu </w:t>
      </w:r>
      <w:r w:rsidR="00763E66">
        <w:t xml:space="preserve">begroot op </w:t>
      </w:r>
      <w:r w:rsidR="00763E66">
        <w:rPr>
          <w:rFonts w:cstheme="minorHAnsi"/>
        </w:rPr>
        <w:t>€</w:t>
      </w:r>
      <w:r w:rsidR="00763E66">
        <w:t xml:space="preserve"> 1.000,-)</w:t>
      </w:r>
      <w:r>
        <w:t xml:space="preserve"> </w:t>
      </w:r>
      <w:bookmarkEnd w:id="0"/>
      <w:r>
        <w:t xml:space="preserve">en </w:t>
      </w:r>
      <w:r w:rsidR="008A1774">
        <w:t xml:space="preserve">de berichtgeving </w:t>
      </w:r>
      <w:r>
        <w:t>op de sociale media</w:t>
      </w:r>
      <w:r w:rsidR="008A1774">
        <w:t xml:space="preserve"> te koppelen aan de website. De website </w:t>
      </w:r>
      <w:r w:rsidR="00763E66" w:rsidRPr="00763E66">
        <w:t>(</w:t>
      </w:r>
      <w:r w:rsidR="006909F3">
        <w:t xml:space="preserve">nu </w:t>
      </w:r>
      <w:r w:rsidR="00763E66" w:rsidRPr="00763E66">
        <w:t>begroot op € 1.</w:t>
      </w:r>
      <w:r w:rsidR="00763E66">
        <w:t>5</w:t>
      </w:r>
      <w:r w:rsidR="00763E66" w:rsidRPr="00763E66">
        <w:t xml:space="preserve">00,-) </w:t>
      </w:r>
      <w:r w:rsidR="008A1774">
        <w:t xml:space="preserve">zal naast de </w:t>
      </w:r>
      <w:r w:rsidR="00763E66">
        <w:t>blogs en columns ook</w:t>
      </w:r>
      <w:r w:rsidR="008A1774">
        <w:t xml:space="preserve"> plaats bieden </w:t>
      </w:r>
      <w:r w:rsidR="00763E66">
        <w:t xml:space="preserve">aan podcasts en videoclips. Daarnaast zal de post ledenwerving  </w:t>
      </w:r>
      <w:r w:rsidR="00763E66" w:rsidRPr="00763E66">
        <w:t>(</w:t>
      </w:r>
      <w:r w:rsidR="006909F3">
        <w:t xml:space="preserve">nu </w:t>
      </w:r>
      <w:r w:rsidR="00763E66" w:rsidRPr="00763E66">
        <w:t xml:space="preserve">begroot op € </w:t>
      </w:r>
      <w:r w:rsidR="00763E66">
        <w:t>2.5</w:t>
      </w:r>
      <w:r w:rsidR="00763E66" w:rsidRPr="00763E66">
        <w:t>00,-)</w:t>
      </w:r>
      <w:r w:rsidR="00763E66">
        <w:t xml:space="preserve"> extra aandacht krijgen. </w:t>
      </w:r>
    </w:p>
    <w:p w14:paraId="33673028" w14:textId="609BE5C9" w:rsidR="008A1774" w:rsidRDefault="00763E66" w:rsidP="00EA4E84">
      <w:pPr>
        <w:spacing w:line="240" w:lineRule="auto"/>
      </w:pPr>
      <w:r>
        <w:t xml:space="preserve">Genoemde zaken vallen onder noemer </w:t>
      </w:r>
      <w:r w:rsidRPr="006909F3">
        <w:rPr>
          <w:b/>
          <w:bCs/>
        </w:rPr>
        <w:t>communicatie</w:t>
      </w:r>
      <w:r w:rsidR="006909F3">
        <w:rPr>
          <w:b/>
          <w:bCs/>
        </w:rPr>
        <w:t>.</w:t>
      </w:r>
      <w:r w:rsidR="006909F3">
        <w:t xml:space="preserve"> H</w:t>
      </w:r>
      <w:r>
        <w:t xml:space="preserve">et is verstandig om een substantieel deel van het te verwachten resultaat aan deze noemer te besteden. </w:t>
      </w:r>
      <w:r w:rsidR="006909F3">
        <w:t xml:space="preserve">Dat wil zeggen,  </w:t>
      </w:r>
      <w:r>
        <w:t xml:space="preserve">de </w:t>
      </w:r>
      <w:r>
        <w:rPr>
          <w:rFonts w:cstheme="minorHAnsi"/>
        </w:rPr>
        <w:t xml:space="preserve">€ </w:t>
      </w:r>
      <w:r>
        <w:t>5.000,- zoals nu begroot</w:t>
      </w:r>
      <w:r w:rsidR="006909F3">
        <w:t xml:space="preserve"> te verhogen naar</w:t>
      </w:r>
      <w:r>
        <w:t xml:space="preserve"> </w:t>
      </w:r>
      <w:r w:rsidR="006C60D9">
        <w:t xml:space="preserve"> </w:t>
      </w:r>
      <w:r w:rsidR="006C60D9">
        <w:rPr>
          <w:rFonts w:cstheme="minorHAnsi"/>
        </w:rPr>
        <w:t>€</w:t>
      </w:r>
      <w:r w:rsidR="006C60D9">
        <w:t xml:space="preserve"> 10.000,- . Het resterende deel </w:t>
      </w:r>
      <w:r w:rsidR="006909F3">
        <w:t xml:space="preserve">, groot </w:t>
      </w:r>
      <w:r w:rsidR="00133054">
        <w:rPr>
          <w:rFonts w:cstheme="minorHAnsi"/>
        </w:rPr>
        <w:t>€</w:t>
      </w:r>
      <w:r w:rsidR="00133054">
        <w:t xml:space="preserve"> 3.500,- ,</w:t>
      </w:r>
      <w:r w:rsidR="006C60D9">
        <w:t xml:space="preserve">zou dan gebruikt kunnen worden voor het organiseren van themabijeenkomsten, sprekers op het symposium en wetenschappelijk onderzoek ter verbetering van het onderwijs.  </w:t>
      </w:r>
      <w:r w:rsidR="00E84EB1">
        <w:t xml:space="preserve">Er bij rekening houdend dat inflatoire ontwikkelingen tot een bijstelling kunnen nopen.  </w:t>
      </w:r>
    </w:p>
    <w:p w14:paraId="1817F28C" w14:textId="69C0AA77" w:rsidR="00515D81" w:rsidRDefault="00515D81" w:rsidP="00EA4E84"/>
    <w:p w14:paraId="4DDAAB8C" w14:textId="1371DAB8" w:rsidR="00C914FB" w:rsidRDefault="00C914FB" w:rsidP="00EA4E84">
      <w:r>
        <w:t>Den Dungen, 15-04-2022</w:t>
      </w:r>
    </w:p>
    <w:p w14:paraId="210C0416" w14:textId="3805B417" w:rsidR="00EA4E84" w:rsidRDefault="00EA4E84" w:rsidP="00EA4E84">
      <w:r>
        <w:t>Toon Rekkers, penningmeester.</w:t>
      </w:r>
    </w:p>
    <w:p w14:paraId="41E901FB" w14:textId="5222A0F3" w:rsidR="00CC2D03" w:rsidRDefault="00CC2D03" w:rsidP="00EA4E84"/>
    <w:p w14:paraId="15855B21" w14:textId="77777777" w:rsidR="00C914FB" w:rsidRDefault="00C914FB" w:rsidP="00EA4E84"/>
    <w:sectPr w:rsidR="00C9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5768"/>
    <w:multiLevelType w:val="hybridMultilevel"/>
    <w:tmpl w:val="2D36E04E"/>
    <w:lvl w:ilvl="0" w:tplc="53AA3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1B"/>
    <w:rsid w:val="000B585C"/>
    <w:rsid w:val="00133054"/>
    <w:rsid w:val="0014034D"/>
    <w:rsid w:val="0021178E"/>
    <w:rsid w:val="00213A2C"/>
    <w:rsid w:val="0026179C"/>
    <w:rsid w:val="002B5E0E"/>
    <w:rsid w:val="004F23F6"/>
    <w:rsid w:val="00515D81"/>
    <w:rsid w:val="00520D8F"/>
    <w:rsid w:val="005C3AF0"/>
    <w:rsid w:val="006909F3"/>
    <w:rsid w:val="006C60D9"/>
    <w:rsid w:val="00763E66"/>
    <w:rsid w:val="007A2E1B"/>
    <w:rsid w:val="00812B43"/>
    <w:rsid w:val="008A1774"/>
    <w:rsid w:val="008E1B67"/>
    <w:rsid w:val="0099234D"/>
    <w:rsid w:val="009D1AB1"/>
    <w:rsid w:val="00A0718C"/>
    <w:rsid w:val="00B63F32"/>
    <w:rsid w:val="00BF66ED"/>
    <w:rsid w:val="00C03C20"/>
    <w:rsid w:val="00C4420F"/>
    <w:rsid w:val="00C914FB"/>
    <w:rsid w:val="00CC2D03"/>
    <w:rsid w:val="00CD0B8B"/>
    <w:rsid w:val="00CE083F"/>
    <w:rsid w:val="00E84EB1"/>
    <w:rsid w:val="00EA4E84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F59F"/>
  <w15:chartTrackingRefBased/>
  <w15:docId w15:val="{230A998A-F7A2-4E17-888D-1319A890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Rekkers</dc:creator>
  <cp:keywords/>
  <dc:description/>
  <cp:lastModifiedBy>Toon Rekkers</cp:lastModifiedBy>
  <cp:revision>2</cp:revision>
  <cp:lastPrinted>2021-06-13T11:18:00Z</cp:lastPrinted>
  <dcterms:created xsi:type="dcterms:W3CDTF">2022-04-28T14:02:00Z</dcterms:created>
  <dcterms:modified xsi:type="dcterms:W3CDTF">2022-04-28T14:02:00Z</dcterms:modified>
</cp:coreProperties>
</file>