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31E0" w14:textId="4974DE18" w:rsidR="0014034D" w:rsidRPr="00EA4E84" w:rsidRDefault="007A2E1B">
      <w:pPr>
        <w:rPr>
          <w:b/>
          <w:bCs/>
        </w:rPr>
      </w:pPr>
      <w:r w:rsidRPr="00EA4E84">
        <w:rPr>
          <w:b/>
          <w:bCs/>
        </w:rPr>
        <w:t xml:space="preserve">Toelichting </w:t>
      </w:r>
      <w:r w:rsidR="002B5E0E">
        <w:rPr>
          <w:b/>
          <w:bCs/>
        </w:rPr>
        <w:t>op</w:t>
      </w:r>
      <w:r w:rsidR="00CD0B8B">
        <w:rPr>
          <w:b/>
          <w:bCs/>
        </w:rPr>
        <w:t xml:space="preserve"> </w:t>
      </w:r>
      <w:r w:rsidR="00F8014C">
        <w:rPr>
          <w:b/>
          <w:bCs/>
        </w:rPr>
        <w:t>het</w:t>
      </w:r>
      <w:r w:rsidRPr="00EA4E84">
        <w:rPr>
          <w:b/>
          <w:bCs/>
        </w:rPr>
        <w:t xml:space="preserve"> financiële jaarverslag</w:t>
      </w:r>
      <w:r w:rsidR="00F8014C">
        <w:rPr>
          <w:b/>
          <w:bCs/>
        </w:rPr>
        <w:t xml:space="preserve"> van</w:t>
      </w:r>
      <w:r w:rsidRPr="00EA4E84">
        <w:rPr>
          <w:b/>
          <w:bCs/>
        </w:rPr>
        <w:t xml:space="preserve"> 202</w:t>
      </w:r>
      <w:r w:rsidR="00F8014C">
        <w:rPr>
          <w:b/>
          <w:bCs/>
        </w:rPr>
        <w:t>1</w:t>
      </w:r>
      <w:r w:rsidRPr="00EA4E84">
        <w:rPr>
          <w:b/>
          <w:bCs/>
        </w:rPr>
        <w:t>.</w:t>
      </w:r>
    </w:p>
    <w:p w14:paraId="45E52A9A" w14:textId="0BF40425" w:rsidR="007A2E1B" w:rsidRDefault="007A2E1B" w:rsidP="00EA4E84">
      <w:pPr>
        <w:spacing w:line="240" w:lineRule="auto"/>
      </w:pPr>
      <w:r>
        <w:t xml:space="preserve">De kascommissie heeft in </w:t>
      </w:r>
      <w:r w:rsidR="00F8014C">
        <w:t>twee zittingen (november 2021 en februari 2022) de</w:t>
      </w:r>
      <w:r>
        <w:t xml:space="preserve"> kascontrol</w:t>
      </w:r>
      <w:r w:rsidR="00F8014C">
        <w:t>e</w:t>
      </w:r>
      <w:r>
        <w:t xml:space="preserve"> </w:t>
      </w:r>
      <w:r w:rsidR="00F8014C">
        <w:t xml:space="preserve">uitgevoerd. De </w:t>
      </w:r>
      <w:r>
        <w:t xml:space="preserve">kascommissie heeft het bestuur decharge verleent </w:t>
      </w:r>
      <w:r w:rsidR="00F8014C">
        <w:t>voor het boekjaar 2021</w:t>
      </w:r>
      <w:r>
        <w:t>.</w:t>
      </w:r>
    </w:p>
    <w:p w14:paraId="73A22D12" w14:textId="1D351474" w:rsidR="00F757F1" w:rsidRDefault="007A2E1B" w:rsidP="00EA4E84">
      <w:pPr>
        <w:spacing w:line="240" w:lineRule="auto"/>
      </w:pPr>
      <w:r>
        <w:t>Ten opzichte van het boekjaar 20</w:t>
      </w:r>
      <w:r w:rsidR="00F8014C">
        <w:t>20</w:t>
      </w:r>
      <w:r>
        <w:t xml:space="preserve"> is de omvang van de liquide middelen in 202</w:t>
      </w:r>
      <w:r w:rsidR="00F8014C">
        <w:t>1</w:t>
      </w:r>
      <w:r>
        <w:t xml:space="preserve"> met een </w:t>
      </w:r>
      <w:r w:rsidR="00C50149" w:rsidRPr="00FC389D">
        <w:t xml:space="preserve">bedrag </w:t>
      </w:r>
      <w:r w:rsidR="00C50149">
        <w:t xml:space="preserve">van </w:t>
      </w:r>
      <w:r w:rsidR="00C50149" w:rsidRPr="00F8014C">
        <w:t>€</w:t>
      </w:r>
      <w:r w:rsidR="00F8014C" w:rsidRPr="00F8014C">
        <w:t xml:space="preserve"> 10.589,63 </w:t>
      </w:r>
      <w:r w:rsidR="00F8014C">
        <w:t>toegenomen.  Daarmee is de afname van de liquide middelen met een bedrag van</w:t>
      </w:r>
      <w:r w:rsidR="00313B34">
        <w:t xml:space="preserve"> </w:t>
      </w:r>
      <w:r w:rsidR="00812B43" w:rsidRPr="00FC389D">
        <w:rPr>
          <w:rFonts w:cs="Calibri"/>
        </w:rPr>
        <w:t>€</w:t>
      </w:r>
      <w:r w:rsidR="00812B43" w:rsidRPr="00FC389D">
        <w:t xml:space="preserve"> 12.009,84</w:t>
      </w:r>
      <w:r w:rsidR="00FC389D">
        <w:rPr>
          <w:sz w:val="24"/>
          <w:szCs w:val="24"/>
        </w:rPr>
        <w:t xml:space="preserve"> </w:t>
      </w:r>
      <w:r w:rsidR="00F8014C">
        <w:rPr>
          <w:sz w:val="24"/>
          <w:szCs w:val="24"/>
        </w:rPr>
        <w:t xml:space="preserve">in 2020 op bijna gecompenseerd. Het tekort </w:t>
      </w:r>
      <w:r w:rsidR="00F757F1">
        <w:rPr>
          <w:sz w:val="24"/>
          <w:szCs w:val="24"/>
        </w:rPr>
        <w:t xml:space="preserve">op de compensatie </w:t>
      </w:r>
      <w:r w:rsidR="00F8014C">
        <w:rPr>
          <w:sz w:val="24"/>
          <w:szCs w:val="24"/>
        </w:rPr>
        <w:t xml:space="preserve">bedraagt nog </w:t>
      </w:r>
      <w:r w:rsidR="00F757F1">
        <w:rPr>
          <w:sz w:val="24"/>
          <w:szCs w:val="24"/>
        </w:rPr>
        <w:t xml:space="preserve">slechts </w:t>
      </w:r>
      <w:r w:rsidR="00F8014C" w:rsidRPr="00F8014C">
        <w:rPr>
          <w:sz w:val="24"/>
          <w:szCs w:val="24"/>
        </w:rPr>
        <w:t>€ 1.420,21</w:t>
      </w:r>
      <w:r w:rsidR="00F8014C">
        <w:rPr>
          <w:sz w:val="24"/>
          <w:szCs w:val="24"/>
        </w:rPr>
        <w:t xml:space="preserve">. De verwachting is dat dit tekort in 2022 </w:t>
      </w:r>
      <w:r w:rsidR="00F757F1">
        <w:rPr>
          <w:sz w:val="24"/>
          <w:szCs w:val="24"/>
        </w:rPr>
        <w:t>gecompenseerd zal zijn</w:t>
      </w:r>
      <w:r>
        <w:t xml:space="preserve">. </w:t>
      </w:r>
    </w:p>
    <w:p w14:paraId="11AF2D9B" w14:textId="464AF199" w:rsidR="007A2E1B" w:rsidRDefault="00AE52A2" w:rsidP="00EA4E84">
      <w:pPr>
        <w:spacing w:line="240" w:lineRule="auto"/>
      </w:pPr>
      <w:r>
        <w:t xml:space="preserve">De inkomsten en uitgaven laten een compleet omgekeerd beeld t.o.v. het boekjaar 2020 zien. </w:t>
      </w:r>
      <w:r w:rsidR="007A2E1B">
        <w:t>D</w:t>
      </w:r>
      <w:r w:rsidR="00F757F1">
        <w:t xml:space="preserve">e forse toename van de liquide middelen </w:t>
      </w:r>
      <w:r w:rsidR="007A2E1B">
        <w:t xml:space="preserve">is </w:t>
      </w:r>
      <w:r w:rsidR="00F757F1">
        <w:t>een gevolg van e</w:t>
      </w:r>
      <w:r w:rsidR="007A2E1B">
        <w:t xml:space="preserve">en </w:t>
      </w:r>
      <w:r w:rsidR="00F757F1">
        <w:t>stijging</w:t>
      </w:r>
      <w:r w:rsidR="007A2E1B">
        <w:t xml:space="preserve"> van de inkomsten in 202</w:t>
      </w:r>
      <w:r w:rsidR="00F757F1">
        <w:t xml:space="preserve">1 </w:t>
      </w:r>
      <w:r w:rsidR="00C50149">
        <w:t xml:space="preserve">met </w:t>
      </w:r>
      <w:r w:rsidR="00C50149" w:rsidRPr="00F757F1">
        <w:t>€</w:t>
      </w:r>
      <w:r w:rsidR="00F757F1" w:rsidRPr="00F757F1">
        <w:t xml:space="preserve"> 7.803,34</w:t>
      </w:r>
      <w:r w:rsidR="007A2E1B">
        <w:t xml:space="preserve"> en een </w:t>
      </w:r>
      <w:r w:rsidR="00F757F1">
        <w:t xml:space="preserve">daling </w:t>
      </w:r>
      <w:r w:rsidR="007A2E1B">
        <w:t xml:space="preserve">van de uitgaven </w:t>
      </w:r>
      <w:r w:rsidR="00C50149">
        <w:t xml:space="preserve">met </w:t>
      </w:r>
      <w:r w:rsidR="00C50149" w:rsidRPr="00F757F1">
        <w:t>€</w:t>
      </w:r>
      <w:r w:rsidR="00F757F1" w:rsidRPr="00F757F1">
        <w:t xml:space="preserve"> 14.796,13</w:t>
      </w:r>
      <w:r w:rsidR="00F757F1">
        <w:t xml:space="preserve">. </w:t>
      </w:r>
    </w:p>
    <w:p w14:paraId="6032A447" w14:textId="0D979787" w:rsidR="007A2E1B" w:rsidRDefault="007A2E1B" w:rsidP="00EA4E84">
      <w:pPr>
        <w:spacing w:line="240" w:lineRule="auto"/>
      </w:pPr>
      <w:r>
        <w:t xml:space="preserve">De </w:t>
      </w:r>
      <w:r w:rsidR="00AE52A2">
        <w:t xml:space="preserve">stijging </w:t>
      </w:r>
      <w:r w:rsidR="00C03C20">
        <w:t xml:space="preserve">van de </w:t>
      </w:r>
      <w:r>
        <w:t>inkomsten</w:t>
      </w:r>
      <w:r w:rsidR="00C03C20">
        <w:t xml:space="preserve"> is terug te voeren op </w:t>
      </w:r>
      <w:r w:rsidR="00BF66ED">
        <w:t xml:space="preserve">de </w:t>
      </w:r>
      <w:r w:rsidR="00AE52A2">
        <w:t xml:space="preserve">toename van de </w:t>
      </w:r>
      <w:r w:rsidR="00C03C20">
        <w:t xml:space="preserve">contributie </w:t>
      </w:r>
      <w:r w:rsidR="00C50149">
        <w:t xml:space="preserve">met </w:t>
      </w:r>
      <w:r w:rsidR="00C50149" w:rsidRPr="00AE52A2">
        <w:t>€</w:t>
      </w:r>
      <w:r w:rsidR="00AE52A2" w:rsidRPr="00AE52A2">
        <w:t xml:space="preserve"> 8.594,30</w:t>
      </w:r>
      <w:r w:rsidR="00C03C20">
        <w:t>. De</w:t>
      </w:r>
      <w:r w:rsidR="00AE52A2">
        <w:t xml:space="preserve"> overige baten betrof een eenmalige vereffening van een eerder uitbetaald voorschot.</w:t>
      </w:r>
    </w:p>
    <w:p w14:paraId="697C1DCE" w14:textId="4F42F0CF" w:rsidR="00C03C20" w:rsidRDefault="00C03C20" w:rsidP="00EA4E84">
      <w:pPr>
        <w:spacing w:line="240" w:lineRule="auto"/>
      </w:pPr>
      <w:r>
        <w:t xml:space="preserve">De forse </w:t>
      </w:r>
      <w:r w:rsidR="00AE52A2">
        <w:t>daling</w:t>
      </w:r>
      <w:r>
        <w:t xml:space="preserve"> van de uitgaven </w:t>
      </w:r>
      <w:r w:rsidR="007168D3">
        <w:t>is</w:t>
      </w:r>
      <w:r w:rsidR="00FC389D">
        <w:t xml:space="preserve"> </w:t>
      </w:r>
      <w:r>
        <w:t>vooral te</w:t>
      </w:r>
      <w:r w:rsidR="007168D3">
        <w:t xml:space="preserve"> danken </w:t>
      </w:r>
      <w:r>
        <w:t xml:space="preserve">aan </w:t>
      </w:r>
      <w:r w:rsidR="0021178E">
        <w:t xml:space="preserve">het </w:t>
      </w:r>
      <w:r w:rsidR="00AE52A2">
        <w:t xml:space="preserve">niet meer </w:t>
      </w:r>
      <w:r w:rsidR="0021178E">
        <w:t>uitgeven van</w:t>
      </w:r>
      <w:r>
        <w:t xml:space="preserve"> </w:t>
      </w:r>
      <w:r w:rsidR="00BF66ED">
        <w:t>de</w:t>
      </w:r>
      <w:r w:rsidR="00213A2C">
        <w:t xml:space="preserve"> </w:t>
      </w:r>
      <w:r w:rsidR="0021178E">
        <w:t>papieren versie</w:t>
      </w:r>
      <w:r>
        <w:t xml:space="preserve"> van Vakwerk</w:t>
      </w:r>
      <w:r w:rsidR="006F694C">
        <w:t xml:space="preserve"> met een bedrag van</w:t>
      </w:r>
      <w:r w:rsidR="006F694C" w:rsidRPr="006F694C">
        <w:t xml:space="preserve"> € 13.402,76</w:t>
      </w:r>
      <w:r w:rsidR="006F694C">
        <w:t xml:space="preserve"> en een besparing op de medewerkerskosten </w:t>
      </w:r>
      <w:r w:rsidR="00C50149">
        <w:t xml:space="preserve">met </w:t>
      </w:r>
      <w:r w:rsidR="00C50149" w:rsidRPr="006F694C">
        <w:t>€</w:t>
      </w:r>
      <w:r w:rsidR="006F694C" w:rsidRPr="006F694C">
        <w:t xml:space="preserve"> 3.111,77</w:t>
      </w:r>
      <w:r w:rsidR="006F694C">
        <w:t xml:space="preserve"> ten gevolge van vermindering van de betrekkingsomvang van de ambtelijk secretaris. Daarnaast heeft het niet kunnen doorgaan van de fysieke bijeenkomsten ALV en symposium, dat </w:t>
      </w:r>
      <w:r w:rsidR="00C50149">
        <w:t xml:space="preserve">scheelde </w:t>
      </w:r>
      <w:r w:rsidR="00C50149" w:rsidRPr="006F694C">
        <w:t>€</w:t>
      </w:r>
      <w:r w:rsidR="006F694C" w:rsidRPr="006F694C">
        <w:t xml:space="preserve"> 1.643,</w:t>
      </w:r>
      <w:r w:rsidR="00C50149" w:rsidRPr="006F694C">
        <w:t>38</w:t>
      </w:r>
      <w:r w:rsidR="00C50149">
        <w:t>,</w:t>
      </w:r>
      <w:r w:rsidR="00C50149" w:rsidRPr="006F694C">
        <w:t xml:space="preserve"> </w:t>
      </w:r>
      <w:r w:rsidR="00C50149">
        <w:t>ook</w:t>
      </w:r>
      <w:r w:rsidR="006F694C">
        <w:t xml:space="preserve"> een duit in het zakje gedaan</w:t>
      </w:r>
    </w:p>
    <w:p w14:paraId="4582023D" w14:textId="77777777" w:rsidR="0066215C" w:rsidRDefault="006F694C" w:rsidP="00EA4E84">
      <w:r>
        <w:t xml:space="preserve">Tot slot </w:t>
      </w:r>
      <w:r w:rsidR="0066215C">
        <w:t>zij nog opgemerkt dat de financiële administratie in zijn geheel is gedigitaliseerd hetgeen ook heeft bijgedragen tot een efficiënte en transparante manier van werken.</w:t>
      </w:r>
    </w:p>
    <w:p w14:paraId="71050ACA" w14:textId="77777777" w:rsidR="00AC56E3" w:rsidRDefault="00AC56E3" w:rsidP="00EA4E84"/>
    <w:p w14:paraId="08480B6D" w14:textId="569CAD4A" w:rsidR="00EA4E84" w:rsidRDefault="00AC56E3" w:rsidP="00EA4E84">
      <w:r>
        <w:t>Den Dungen, 15-04-2022</w:t>
      </w:r>
      <w:r w:rsidR="0066215C">
        <w:t xml:space="preserve">   </w:t>
      </w:r>
    </w:p>
    <w:p w14:paraId="210C0416" w14:textId="6DE80D06" w:rsidR="00EA4E84" w:rsidRDefault="00EA4E84" w:rsidP="00EA4E84">
      <w:r>
        <w:t>Toon Rekkers, penningmeester.</w:t>
      </w:r>
    </w:p>
    <w:sectPr w:rsidR="00EA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A5768"/>
    <w:multiLevelType w:val="hybridMultilevel"/>
    <w:tmpl w:val="2D36E04E"/>
    <w:lvl w:ilvl="0" w:tplc="53AA3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3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1B"/>
    <w:rsid w:val="000B585C"/>
    <w:rsid w:val="0014034D"/>
    <w:rsid w:val="0021178E"/>
    <w:rsid w:val="00213A2C"/>
    <w:rsid w:val="002B5E0E"/>
    <w:rsid w:val="00313B34"/>
    <w:rsid w:val="004F23F6"/>
    <w:rsid w:val="0066215C"/>
    <w:rsid w:val="006F694C"/>
    <w:rsid w:val="007168D3"/>
    <w:rsid w:val="007A2E1B"/>
    <w:rsid w:val="00812B43"/>
    <w:rsid w:val="00A0718C"/>
    <w:rsid w:val="00AC56E3"/>
    <w:rsid w:val="00AE52A2"/>
    <w:rsid w:val="00B63F32"/>
    <w:rsid w:val="00BF66ED"/>
    <w:rsid w:val="00C03C20"/>
    <w:rsid w:val="00C40B57"/>
    <w:rsid w:val="00C50149"/>
    <w:rsid w:val="00CD0B8B"/>
    <w:rsid w:val="00EA4E84"/>
    <w:rsid w:val="00F757F1"/>
    <w:rsid w:val="00F8014C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F59F"/>
  <w15:chartTrackingRefBased/>
  <w15:docId w15:val="{230A998A-F7A2-4E17-888D-1319A890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Rekkers</dc:creator>
  <cp:keywords/>
  <dc:description/>
  <cp:lastModifiedBy>Toon Rekkers</cp:lastModifiedBy>
  <cp:revision>2</cp:revision>
  <dcterms:created xsi:type="dcterms:W3CDTF">2022-04-28T13:51:00Z</dcterms:created>
  <dcterms:modified xsi:type="dcterms:W3CDTF">2022-04-28T13:51:00Z</dcterms:modified>
</cp:coreProperties>
</file>