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1646" w14:textId="77777777" w:rsidR="00856AB5" w:rsidRPr="00856AB5" w:rsidRDefault="00856AB5" w:rsidP="00856AB5">
      <w:pPr>
        <w:spacing w:after="200" w:line="276" w:lineRule="auto"/>
        <w:rPr>
          <w:rFonts w:ascii="Calibri" w:eastAsia="Calibri" w:hAnsi="Calibri" w:cs="Times New Roman"/>
        </w:rPr>
      </w:pPr>
      <w:r w:rsidRPr="00856AB5">
        <w:rPr>
          <w:rFonts w:ascii="Calibri" w:eastAsia="Calibri" w:hAnsi="Calibri" w:cs="Times New Roman"/>
          <w:b/>
        </w:rPr>
        <w:t>Aan:</w:t>
      </w:r>
      <w:r w:rsidRPr="00856AB5">
        <w:rPr>
          <w:rFonts w:ascii="Calibri" w:eastAsia="Calibri" w:hAnsi="Calibri" w:cs="Times New Roman"/>
        </w:rPr>
        <w:t xml:space="preserve">  Bestuur BON </w:t>
      </w:r>
    </w:p>
    <w:p w14:paraId="5C0D5112" w14:textId="772A92DC" w:rsidR="00856AB5" w:rsidRPr="00856AB5" w:rsidRDefault="00856AB5" w:rsidP="00856AB5">
      <w:pPr>
        <w:spacing w:after="200" w:line="276" w:lineRule="auto"/>
        <w:rPr>
          <w:rFonts w:ascii="Calibri" w:eastAsia="Calibri" w:hAnsi="Calibri" w:cs="Times New Roman"/>
        </w:rPr>
      </w:pPr>
      <w:r w:rsidRPr="00856AB5">
        <w:rPr>
          <w:rFonts w:ascii="Calibri" w:eastAsia="Calibri" w:hAnsi="Calibri" w:cs="Times New Roman"/>
          <w:b/>
        </w:rPr>
        <w:t>Van:</w:t>
      </w:r>
      <w:r w:rsidRPr="00856AB5">
        <w:rPr>
          <w:rFonts w:ascii="Calibri" w:eastAsia="Calibri" w:hAnsi="Calibri" w:cs="Times New Roman"/>
        </w:rPr>
        <w:t xml:space="preserve">   Kascommissie bestaande uit N. Bindels, F. Hagemans</w:t>
      </w:r>
      <w:r w:rsidR="009B660D">
        <w:rPr>
          <w:rFonts w:ascii="Calibri" w:eastAsia="Calibri" w:hAnsi="Calibri" w:cs="Times New Roman"/>
        </w:rPr>
        <w:t>, M. Niesten</w:t>
      </w:r>
      <w:r w:rsidRPr="00856AB5">
        <w:rPr>
          <w:rFonts w:ascii="Calibri" w:eastAsia="Calibri" w:hAnsi="Calibri" w:cs="Times New Roman"/>
        </w:rPr>
        <w:t xml:space="preserve"> </w:t>
      </w:r>
    </w:p>
    <w:p w14:paraId="05EC10FC" w14:textId="082492EC" w:rsidR="00856AB5" w:rsidRPr="00856AB5" w:rsidRDefault="00856AB5" w:rsidP="00856AB5">
      <w:pPr>
        <w:spacing w:after="200" w:line="276" w:lineRule="auto"/>
        <w:rPr>
          <w:rFonts w:ascii="Calibri" w:eastAsia="Calibri" w:hAnsi="Calibri" w:cs="Times New Roman"/>
        </w:rPr>
      </w:pPr>
      <w:r w:rsidRPr="00856AB5">
        <w:rPr>
          <w:rFonts w:ascii="Calibri" w:eastAsia="Calibri" w:hAnsi="Calibri" w:cs="Times New Roman"/>
          <w:b/>
        </w:rPr>
        <w:t>Datum:</w:t>
      </w:r>
      <w:r w:rsidRPr="00856AB5">
        <w:rPr>
          <w:rFonts w:ascii="Calibri" w:eastAsia="Calibri" w:hAnsi="Calibri" w:cs="Times New Roman"/>
        </w:rPr>
        <w:t xml:space="preserve"> </w:t>
      </w:r>
      <w:r w:rsidR="009B660D">
        <w:rPr>
          <w:rFonts w:ascii="Calibri" w:eastAsia="Calibri" w:hAnsi="Calibri" w:cs="Times New Roman"/>
        </w:rPr>
        <w:t>15</w:t>
      </w:r>
      <w:r w:rsidRPr="00856AB5">
        <w:rPr>
          <w:rFonts w:ascii="Calibri" w:eastAsia="Calibri" w:hAnsi="Calibri" w:cs="Times New Roman"/>
        </w:rPr>
        <w:t xml:space="preserve"> april 2021 </w:t>
      </w:r>
    </w:p>
    <w:p w14:paraId="4C54472C" w14:textId="079E9810" w:rsidR="00856AB5" w:rsidRPr="00856AB5" w:rsidRDefault="00856AB5" w:rsidP="00856AB5">
      <w:pPr>
        <w:spacing w:after="200" w:line="276" w:lineRule="auto"/>
        <w:rPr>
          <w:rFonts w:ascii="Calibri" w:eastAsia="Calibri" w:hAnsi="Calibri" w:cs="Times New Roman"/>
        </w:rPr>
      </w:pPr>
      <w:r w:rsidRPr="00856AB5">
        <w:rPr>
          <w:rFonts w:ascii="Calibri" w:eastAsia="Calibri" w:hAnsi="Calibri" w:cs="Times New Roman"/>
          <w:b/>
        </w:rPr>
        <w:t>Betreft</w:t>
      </w:r>
      <w:r w:rsidRPr="00856AB5">
        <w:rPr>
          <w:rFonts w:ascii="Calibri" w:eastAsia="Calibri" w:hAnsi="Calibri" w:cs="Times New Roman"/>
        </w:rPr>
        <w:t>: Verslag kascommissie over controle balans en exploitatierekening van de aangereikte  jaarrekeningstukken 20</w:t>
      </w:r>
      <w:r w:rsidR="009B660D">
        <w:rPr>
          <w:rFonts w:ascii="Calibri" w:eastAsia="Calibri" w:hAnsi="Calibri" w:cs="Times New Roman"/>
        </w:rPr>
        <w:t>21</w:t>
      </w:r>
    </w:p>
    <w:p w14:paraId="583B4297" w14:textId="785558D0" w:rsidR="00856AB5" w:rsidRPr="00856AB5" w:rsidRDefault="00856AB5" w:rsidP="00856AB5">
      <w:pPr>
        <w:spacing w:after="200" w:line="276" w:lineRule="auto"/>
        <w:rPr>
          <w:rFonts w:ascii="Calibri" w:eastAsia="Calibri" w:hAnsi="Calibri" w:cs="Times New Roman"/>
        </w:rPr>
      </w:pPr>
      <w:r w:rsidRPr="00856AB5">
        <w:rPr>
          <w:rFonts w:ascii="Calibri" w:eastAsia="Calibri" w:hAnsi="Calibri" w:cs="Times New Roman"/>
          <w:b/>
        </w:rPr>
        <w:t>Opdracht</w:t>
      </w:r>
      <w:r>
        <w:rPr>
          <w:rFonts w:ascii="Calibri" w:eastAsia="Calibri" w:hAnsi="Calibri" w:cs="Times New Roman"/>
          <w:b/>
        </w:rPr>
        <w:t>:</w:t>
      </w:r>
      <w:r w:rsidRPr="00856AB5">
        <w:rPr>
          <w:rFonts w:ascii="Calibri" w:eastAsia="Calibri" w:hAnsi="Calibri" w:cs="Times New Roman"/>
        </w:rPr>
        <w:t xml:space="preserve"> Ingevolge het verzoek van het bestuur  heeft de commissie de jaarrekeningstukken </w:t>
      </w:r>
      <w:r w:rsidR="009B660D">
        <w:rPr>
          <w:rFonts w:ascii="Calibri" w:eastAsia="Calibri" w:hAnsi="Calibri" w:cs="Times New Roman"/>
        </w:rPr>
        <w:t>van het boekjaar 2021</w:t>
      </w:r>
      <w:r w:rsidRPr="00856AB5">
        <w:rPr>
          <w:rFonts w:ascii="Calibri" w:eastAsia="Calibri" w:hAnsi="Calibri" w:cs="Times New Roman"/>
        </w:rPr>
        <w:t xml:space="preserve"> gecontroleerd.  </w:t>
      </w:r>
    </w:p>
    <w:p w14:paraId="7476925D" w14:textId="5909CF3B" w:rsidR="00856AB5" w:rsidRPr="00856AB5" w:rsidRDefault="00856AB5" w:rsidP="00856AB5">
      <w:pPr>
        <w:spacing w:after="200" w:line="276" w:lineRule="auto"/>
        <w:rPr>
          <w:rFonts w:ascii="Calibri" w:eastAsia="Calibri" w:hAnsi="Calibri" w:cs="Times New Roman"/>
        </w:rPr>
      </w:pPr>
      <w:r w:rsidRPr="00856AB5">
        <w:rPr>
          <w:rFonts w:ascii="Calibri" w:eastAsia="Calibri" w:hAnsi="Calibri" w:cs="Times New Roman"/>
        </w:rPr>
        <w:t xml:space="preserve">De navolgende stukken zijn door de penningmeester van het bestuur BON, ter controle aangereikt: </w:t>
      </w:r>
    </w:p>
    <w:p w14:paraId="3590E2EE" w14:textId="563ED331" w:rsidR="009B660D" w:rsidRDefault="009B660D" w:rsidP="00856AB5">
      <w:pPr>
        <w:numPr>
          <w:ilvl w:val="0"/>
          <w:numId w:val="2"/>
        </w:numPr>
        <w:spacing w:after="200"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Balans boekjaar 2021</w:t>
      </w:r>
    </w:p>
    <w:p w14:paraId="03D9EF20" w14:textId="1584F90F" w:rsidR="00856AB5" w:rsidRPr="00856AB5" w:rsidRDefault="00856AB5" w:rsidP="00856AB5">
      <w:pPr>
        <w:numPr>
          <w:ilvl w:val="0"/>
          <w:numId w:val="2"/>
        </w:numPr>
        <w:spacing w:after="200" w:line="256" w:lineRule="auto"/>
        <w:contextualSpacing/>
        <w:rPr>
          <w:rFonts w:ascii="Calibri" w:eastAsia="Calibri" w:hAnsi="Calibri" w:cs="Times New Roman"/>
        </w:rPr>
      </w:pPr>
      <w:r w:rsidRPr="00856AB5">
        <w:rPr>
          <w:rFonts w:ascii="Calibri" w:eastAsia="Calibri" w:hAnsi="Calibri" w:cs="Times New Roman"/>
        </w:rPr>
        <w:t xml:space="preserve">Resultaten </w:t>
      </w:r>
      <w:r w:rsidR="009B660D">
        <w:rPr>
          <w:rFonts w:ascii="Calibri" w:eastAsia="Calibri" w:hAnsi="Calibri" w:cs="Times New Roman"/>
        </w:rPr>
        <w:t xml:space="preserve">boekjaar </w:t>
      </w:r>
      <w:r w:rsidRPr="00856AB5">
        <w:rPr>
          <w:rFonts w:ascii="Calibri" w:eastAsia="Calibri" w:hAnsi="Calibri" w:cs="Times New Roman"/>
        </w:rPr>
        <w:t>20</w:t>
      </w:r>
      <w:r w:rsidR="009B660D">
        <w:rPr>
          <w:rFonts w:ascii="Calibri" w:eastAsia="Calibri" w:hAnsi="Calibri" w:cs="Times New Roman"/>
        </w:rPr>
        <w:t>21</w:t>
      </w:r>
    </w:p>
    <w:p w14:paraId="5AB7637C" w14:textId="2E117152" w:rsidR="00856AB5" w:rsidRPr="00856AB5" w:rsidRDefault="00856AB5" w:rsidP="00856AB5">
      <w:pPr>
        <w:numPr>
          <w:ilvl w:val="0"/>
          <w:numId w:val="2"/>
        </w:numPr>
        <w:spacing w:after="200" w:line="256" w:lineRule="auto"/>
        <w:contextualSpacing/>
        <w:rPr>
          <w:rFonts w:ascii="Calibri" w:eastAsia="Calibri" w:hAnsi="Calibri" w:cs="Times New Roman"/>
        </w:rPr>
      </w:pPr>
      <w:r w:rsidRPr="00856AB5">
        <w:rPr>
          <w:rFonts w:ascii="Calibri" w:eastAsia="Calibri" w:hAnsi="Calibri" w:cs="Times New Roman"/>
        </w:rPr>
        <w:t xml:space="preserve">ING-Jaaroverzicht </w:t>
      </w:r>
      <w:r w:rsidR="009B660D">
        <w:rPr>
          <w:rFonts w:ascii="Calibri" w:eastAsia="Calibri" w:hAnsi="Calibri" w:cs="Times New Roman"/>
        </w:rPr>
        <w:t>boekjaar2021</w:t>
      </w:r>
    </w:p>
    <w:p w14:paraId="1A972BED" w14:textId="120735EA" w:rsidR="00856AB5" w:rsidRPr="00856AB5" w:rsidRDefault="00856AB5" w:rsidP="00856AB5">
      <w:pPr>
        <w:numPr>
          <w:ilvl w:val="0"/>
          <w:numId w:val="2"/>
        </w:numPr>
        <w:spacing w:after="200" w:line="256" w:lineRule="auto"/>
        <w:contextualSpacing/>
        <w:rPr>
          <w:rFonts w:ascii="Calibri" w:eastAsia="Calibri" w:hAnsi="Calibri" w:cs="Times New Roman"/>
        </w:rPr>
      </w:pPr>
      <w:r w:rsidRPr="00856AB5">
        <w:rPr>
          <w:rFonts w:ascii="Calibri" w:eastAsia="Calibri" w:hAnsi="Calibri" w:cs="Times New Roman"/>
        </w:rPr>
        <w:t xml:space="preserve">Begroting </w:t>
      </w:r>
      <w:r w:rsidR="009B660D">
        <w:rPr>
          <w:rFonts w:ascii="Calibri" w:eastAsia="Calibri" w:hAnsi="Calibri" w:cs="Times New Roman"/>
        </w:rPr>
        <w:t xml:space="preserve">boekjaar </w:t>
      </w:r>
      <w:r w:rsidRPr="00856AB5">
        <w:rPr>
          <w:rFonts w:ascii="Calibri" w:eastAsia="Calibri" w:hAnsi="Calibri" w:cs="Times New Roman"/>
        </w:rPr>
        <w:t>202</w:t>
      </w:r>
      <w:r w:rsidR="009B660D">
        <w:rPr>
          <w:rFonts w:ascii="Calibri" w:eastAsia="Calibri" w:hAnsi="Calibri" w:cs="Times New Roman"/>
        </w:rPr>
        <w:t>2</w:t>
      </w:r>
    </w:p>
    <w:p w14:paraId="20AA9927" w14:textId="77777777" w:rsidR="00856AB5" w:rsidRPr="00856AB5" w:rsidRDefault="00856AB5" w:rsidP="00856AB5">
      <w:pPr>
        <w:spacing w:after="200" w:line="256" w:lineRule="auto"/>
        <w:ind w:left="720"/>
        <w:contextualSpacing/>
        <w:rPr>
          <w:rFonts w:ascii="Calibri" w:eastAsia="Calibri" w:hAnsi="Calibri" w:cs="Times New Roman"/>
        </w:rPr>
      </w:pPr>
    </w:p>
    <w:p w14:paraId="347CD527" w14:textId="5819D9C2" w:rsidR="00856AB5" w:rsidRPr="00856AB5" w:rsidRDefault="00856AB5" w:rsidP="00856AB5">
      <w:pPr>
        <w:spacing w:after="200" w:line="276" w:lineRule="auto"/>
        <w:rPr>
          <w:rFonts w:ascii="Calibri" w:eastAsia="Calibri" w:hAnsi="Calibri" w:cs="Times New Roman"/>
          <w:b/>
        </w:rPr>
      </w:pPr>
      <w:r w:rsidRPr="00856AB5">
        <w:rPr>
          <w:rFonts w:ascii="Calibri" w:eastAsia="Calibri" w:hAnsi="Calibri" w:cs="Times New Roman"/>
          <w:b/>
        </w:rPr>
        <w:t>Bevindingen</w:t>
      </w:r>
      <w:r>
        <w:rPr>
          <w:rFonts w:ascii="Calibri" w:eastAsia="Calibri" w:hAnsi="Calibri" w:cs="Times New Roman"/>
          <w:b/>
        </w:rPr>
        <w:t>:</w:t>
      </w:r>
      <w:r w:rsidRPr="00856AB5">
        <w:rPr>
          <w:rFonts w:ascii="Calibri" w:eastAsia="Calibri" w:hAnsi="Calibri" w:cs="Times New Roman"/>
          <w:b/>
        </w:rPr>
        <w:t xml:space="preserve"> </w:t>
      </w:r>
    </w:p>
    <w:p w14:paraId="44BE1092" w14:textId="2E5EBD09" w:rsidR="004B3AFF" w:rsidRDefault="004B3AFF">
      <w:r>
        <w:t xml:space="preserve">De kascommissie van de Vereniging Beter Onderwijs Nederland, heeft in voldoende mate inzage gehad in de financiële stukken van de boekjaren 2019 en 2020. </w:t>
      </w:r>
    </w:p>
    <w:p w14:paraId="0386C5DC" w14:textId="5A1D73A5" w:rsidR="004B3AFF" w:rsidRDefault="004B3AFF">
      <w:r>
        <w:t xml:space="preserve">De kascommissie heeft geconstateerd dat de penningmeester een juist financieel beleid heeft gevoerd en dat de jaarrekening over het boekjaar een getrouw beeld geeft van het gevoerde financiële beleid gedurende </w:t>
      </w:r>
      <w:r w:rsidR="009B660D">
        <w:t>het boekjaar 2021</w:t>
      </w:r>
      <w:r>
        <w:t>.</w:t>
      </w:r>
    </w:p>
    <w:p w14:paraId="125A6976" w14:textId="11059DAE" w:rsidR="004B75FC" w:rsidRDefault="004B3AFF">
      <w:r>
        <w:t>Ook he</w:t>
      </w:r>
      <w:r w:rsidR="00E874C3">
        <w:t xml:space="preserve">eft </w:t>
      </w:r>
      <w:r>
        <w:t>de kascommissie</w:t>
      </w:r>
      <w:r w:rsidR="00E874C3">
        <w:t xml:space="preserve"> vastgesteld dat de met </w:t>
      </w:r>
      <w:r>
        <w:t xml:space="preserve">penningmeester </w:t>
      </w:r>
      <w:r w:rsidR="00E874C3">
        <w:t xml:space="preserve">gemaakte </w:t>
      </w:r>
      <w:r w:rsidR="004B75FC">
        <w:t>werk</w:t>
      </w:r>
      <w:r>
        <w:t>afsprak</w:t>
      </w:r>
      <w:r w:rsidR="004B75FC">
        <w:t>en;</w:t>
      </w:r>
    </w:p>
    <w:p w14:paraId="38770747" w14:textId="7538A349" w:rsidR="004B75FC" w:rsidRDefault="004B3AFF" w:rsidP="004B75FC">
      <w:pPr>
        <w:pStyle w:val="Lijstalinea"/>
        <w:numPr>
          <w:ilvl w:val="0"/>
          <w:numId w:val="1"/>
        </w:numPr>
      </w:pPr>
      <w:r>
        <w:t xml:space="preserve">minimaal twee maanden voorafgaand aan de algemene ledenvergadering bijeen te </w:t>
      </w:r>
      <w:r w:rsidR="004B75FC">
        <w:t>k</w:t>
      </w:r>
      <w:r>
        <w:t xml:space="preserve">omen om de betrokkenheid te </w:t>
      </w:r>
      <w:r w:rsidR="004B75FC">
        <w:t>vergroten,</w:t>
      </w:r>
    </w:p>
    <w:p w14:paraId="60E96DFA" w14:textId="54F72544" w:rsidR="00E874C3" w:rsidRDefault="004B75FC" w:rsidP="00E874C3">
      <w:pPr>
        <w:pStyle w:val="Lijstalinea"/>
        <w:numPr>
          <w:ilvl w:val="0"/>
          <w:numId w:val="1"/>
        </w:numPr>
      </w:pPr>
      <w:r>
        <w:t>de financiële adminstratie zodanig te innoveren dat de benodigde financiële informatie actueel en direct beschikbaar is om de transparantie te vergroten</w:t>
      </w:r>
      <w:r w:rsidR="00E874C3">
        <w:t>,</w:t>
      </w:r>
    </w:p>
    <w:p w14:paraId="285D91CC" w14:textId="0E1C1028" w:rsidR="00E874C3" w:rsidRDefault="00E874C3" w:rsidP="00E874C3">
      <w:r>
        <w:t>in zijn geheel zijn nagekomen.</w:t>
      </w:r>
    </w:p>
    <w:p w14:paraId="77E4EEF8" w14:textId="18054C4C" w:rsidR="004B75FC" w:rsidRDefault="004B75FC" w:rsidP="004B75FC">
      <w:r>
        <w:t>Op basis van bovenvermelde verzoekt de kascommissie de algemene ledenvergadering het bestuur decharge te geven over het boekjaar 202</w:t>
      </w:r>
      <w:r w:rsidR="00E874C3">
        <w:t>1</w:t>
      </w:r>
      <w:r>
        <w:t>.</w:t>
      </w:r>
    </w:p>
    <w:p w14:paraId="5EC18538" w14:textId="77777777" w:rsidR="00856AB5" w:rsidRDefault="00856AB5" w:rsidP="004B75FC"/>
    <w:p w14:paraId="618A611A" w14:textId="72C3DB50" w:rsidR="004B75FC" w:rsidRDefault="004B75FC" w:rsidP="004B75FC">
      <w:r>
        <w:t>De kascommissie van de Vereniging Beter Onderwijs Nederland;</w:t>
      </w:r>
    </w:p>
    <w:p w14:paraId="209933B5" w14:textId="04950F05" w:rsidR="004B75FC" w:rsidRDefault="004B75FC" w:rsidP="004B75FC">
      <w:r>
        <w:t>N. Bindels,</w:t>
      </w:r>
    </w:p>
    <w:p w14:paraId="636436BF" w14:textId="4237534B" w:rsidR="004B75FC" w:rsidRDefault="004B75FC" w:rsidP="004B75FC">
      <w:r>
        <w:t>F. Hagemans,</w:t>
      </w:r>
    </w:p>
    <w:p w14:paraId="5F832DAD" w14:textId="57FE914F" w:rsidR="004B75FC" w:rsidRDefault="00E874C3" w:rsidP="004B75FC">
      <w:r>
        <w:t>M. Niesten</w:t>
      </w:r>
    </w:p>
    <w:p w14:paraId="342C1028" w14:textId="3C4E525C" w:rsidR="004B3AFF" w:rsidRDefault="004B3AFF">
      <w:r>
        <w:t xml:space="preserve"> </w:t>
      </w:r>
    </w:p>
    <w:p w14:paraId="06FF0F41" w14:textId="77777777" w:rsidR="004B3AFF" w:rsidRDefault="004B3AFF"/>
    <w:p w14:paraId="040D6D41" w14:textId="068BD938" w:rsidR="004B3AFF" w:rsidRDefault="004B3AFF"/>
    <w:sectPr w:rsidR="004B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0175"/>
    <w:multiLevelType w:val="hybridMultilevel"/>
    <w:tmpl w:val="0E96D4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7338"/>
    <w:multiLevelType w:val="hybridMultilevel"/>
    <w:tmpl w:val="1B9EEE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A40C8"/>
    <w:multiLevelType w:val="hybridMultilevel"/>
    <w:tmpl w:val="2F3EA6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FF"/>
    <w:rsid w:val="0014034D"/>
    <w:rsid w:val="003013E2"/>
    <w:rsid w:val="004B3AFF"/>
    <w:rsid w:val="004B75FC"/>
    <w:rsid w:val="00856AB5"/>
    <w:rsid w:val="009B660D"/>
    <w:rsid w:val="00CF268C"/>
    <w:rsid w:val="00E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FF54"/>
  <w15:chartTrackingRefBased/>
  <w15:docId w15:val="{79416637-C528-4874-89BE-B0C0DBDE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7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 Rekkers</dc:creator>
  <cp:keywords/>
  <dc:description/>
  <cp:lastModifiedBy>Gerard Verhoef</cp:lastModifiedBy>
  <cp:revision>2</cp:revision>
  <dcterms:created xsi:type="dcterms:W3CDTF">2022-04-27T11:04:00Z</dcterms:created>
  <dcterms:modified xsi:type="dcterms:W3CDTF">2022-04-27T11:04:00Z</dcterms:modified>
</cp:coreProperties>
</file>